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E8" w:rsidRDefault="005A1B0C" w:rsidP="00D037EA">
      <w:pPr>
        <w:spacing w:before="0"/>
        <w:ind w:left="4502"/>
      </w:pPr>
      <w:r>
        <w:t xml:space="preserve">Příloha </w:t>
      </w:r>
      <w:r w:rsidR="001D5ED3">
        <w:t>č. 1</w:t>
      </w:r>
    </w:p>
    <w:p w:rsidR="005A1B0C" w:rsidRDefault="001D5ED3" w:rsidP="00D037EA">
      <w:pPr>
        <w:spacing w:before="0"/>
        <w:ind w:left="4502"/>
      </w:pPr>
      <w:r>
        <w:t xml:space="preserve">usnesení </w:t>
      </w:r>
      <w:r w:rsidR="005A1B0C">
        <w:t xml:space="preserve">č. Usn RMC </w:t>
      </w:r>
      <w:r w:rsidR="004826E8">
        <w:t>0</w:t>
      </w:r>
      <w:r w:rsidR="00AF4653">
        <w:t>225</w:t>
      </w:r>
      <w:r w:rsidR="0064106D" w:rsidRPr="0064106D">
        <w:t>/201</w:t>
      </w:r>
      <w:r w:rsidR="001D1B70">
        <w:t>6</w:t>
      </w:r>
    </w:p>
    <w:p w:rsidR="005A1B0C" w:rsidRDefault="005A1B0C" w:rsidP="00D037EA">
      <w:pPr>
        <w:spacing w:before="0"/>
        <w:ind w:left="4502"/>
      </w:pPr>
      <w:r>
        <w:t>Rady městské části Praha 8</w:t>
      </w:r>
    </w:p>
    <w:p w:rsidR="005A1B0C" w:rsidRDefault="005A1B0C" w:rsidP="00D037EA">
      <w:pPr>
        <w:spacing w:before="0"/>
        <w:ind w:left="4502"/>
      </w:pPr>
      <w:r>
        <w:t xml:space="preserve">ze dne </w:t>
      </w:r>
      <w:r w:rsidR="00E2347A">
        <w:t xml:space="preserve">20. </w:t>
      </w:r>
      <w:r w:rsidR="004826E8">
        <w:t>dubna</w:t>
      </w:r>
      <w:r w:rsidR="00E2347A">
        <w:t xml:space="preserve"> 2016</w:t>
      </w:r>
    </w:p>
    <w:p w:rsidR="005A1B0C" w:rsidRDefault="005A1B0C" w:rsidP="001D5ED3">
      <w:pPr>
        <w:pBdr>
          <w:top w:val="single" w:sz="4" w:space="1" w:color="00000A"/>
        </w:pBdr>
        <w:spacing w:before="0"/>
        <w:ind w:left="4502" w:right="2268"/>
      </w:pPr>
    </w:p>
    <w:p w:rsidR="005A1B0C" w:rsidRDefault="005A1B0C">
      <w:pPr>
        <w:jc w:val="center"/>
        <w:rPr>
          <w:b/>
          <w:sz w:val="28"/>
          <w:szCs w:val="28"/>
        </w:rPr>
      </w:pPr>
    </w:p>
    <w:p w:rsidR="005A1B0C" w:rsidRDefault="005A1B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Podmínky pro poskytnutí </w:t>
      </w:r>
      <w:r w:rsidR="00B67412">
        <w:rPr>
          <w:b/>
          <w:sz w:val="28"/>
          <w:szCs w:val="28"/>
        </w:rPr>
        <w:t>dotace (</w:t>
      </w:r>
      <w:r w:rsidR="00084209">
        <w:rPr>
          <w:b/>
          <w:sz w:val="28"/>
          <w:szCs w:val="28"/>
        </w:rPr>
        <w:t>mikro</w:t>
      </w:r>
      <w:r w:rsidRPr="00AD02DE">
        <w:rPr>
          <w:b/>
          <w:sz w:val="28"/>
          <w:szCs w:val="28"/>
        </w:rPr>
        <w:t>grantu</w:t>
      </w:r>
      <w:r w:rsidR="00B67412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z rozpočtu Městské části Praha 8</w:t>
      </w:r>
    </w:p>
    <w:p w:rsidR="005A1B0C" w:rsidRDefault="00B07C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zvelebování vzhledu veřejného prostoru Městské části Praha 8</w:t>
      </w:r>
      <w:r w:rsidR="005A1B0C">
        <w:rPr>
          <w:b/>
          <w:sz w:val="28"/>
          <w:szCs w:val="28"/>
        </w:rPr>
        <w:t xml:space="preserve"> </w:t>
      </w:r>
    </w:p>
    <w:p w:rsidR="005A1B0C" w:rsidRDefault="005A1B0C">
      <w:pPr>
        <w:pStyle w:val="Nadpis1"/>
        <w:spacing w:line="1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Základní informace</w:t>
      </w:r>
    </w:p>
    <w:p w:rsidR="005A1B0C" w:rsidRDefault="00E4722D">
      <w:pPr>
        <w:pStyle w:val="Nadpis1"/>
      </w:pPr>
      <w:r>
        <w:rPr>
          <w:b w:val="0"/>
          <w:sz w:val="24"/>
          <w:szCs w:val="24"/>
        </w:rPr>
        <w:tab/>
      </w:r>
      <w:r w:rsidR="005A1B0C">
        <w:rPr>
          <w:b w:val="0"/>
          <w:sz w:val="24"/>
          <w:szCs w:val="24"/>
        </w:rPr>
        <w:t xml:space="preserve">Městská část (MČ) Praha 8 podporuje poskytovatele působící na území MČ Praha 8 formou </w:t>
      </w:r>
      <w:r w:rsidR="00B67412">
        <w:rPr>
          <w:b w:val="0"/>
          <w:sz w:val="24"/>
          <w:szCs w:val="24"/>
        </w:rPr>
        <w:t>dotace</w:t>
      </w:r>
      <w:r w:rsidR="005A1B0C">
        <w:rPr>
          <w:b w:val="0"/>
          <w:sz w:val="24"/>
          <w:szCs w:val="24"/>
        </w:rPr>
        <w:t xml:space="preserve">. </w:t>
      </w:r>
      <w:r w:rsidR="00B67412">
        <w:rPr>
          <w:b w:val="0"/>
          <w:sz w:val="24"/>
          <w:szCs w:val="24"/>
        </w:rPr>
        <w:t xml:space="preserve">Dotační </w:t>
      </w:r>
      <w:r w:rsidR="005A1B0C">
        <w:rPr>
          <w:b w:val="0"/>
          <w:sz w:val="24"/>
          <w:szCs w:val="24"/>
        </w:rPr>
        <w:t xml:space="preserve">řízení probíhá v souladu se zákonem č. 250/ 2000 Sb., o rozpočtových pravidlech územních rozpočtů, ve znění pozdějších předpisů, zákonem č.131/ 2000 Sb., o hlavním městě Praze, ve znění pozdějších předpisů. Návrh </w:t>
      </w:r>
      <w:r w:rsidR="00B67412">
        <w:rPr>
          <w:b w:val="0"/>
          <w:sz w:val="24"/>
          <w:szCs w:val="24"/>
        </w:rPr>
        <w:t>dotačního</w:t>
      </w:r>
      <w:r w:rsidR="005A1B0C">
        <w:rPr>
          <w:b w:val="0"/>
          <w:sz w:val="24"/>
          <w:szCs w:val="24"/>
        </w:rPr>
        <w:t xml:space="preserve"> řízení je schválen usnesením č. Usn RMČ </w:t>
      </w:r>
      <w:r w:rsidR="00993140" w:rsidRPr="00993140">
        <w:rPr>
          <w:b w:val="0"/>
          <w:sz w:val="24"/>
          <w:szCs w:val="24"/>
        </w:rPr>
        <w:t>0225</w:t>
      </w:r>
      <w:r w:rsidR="002863E6" w:rsidRPr="00993140">
        <w:rPr>
          <w:b w:val="0"/>
          <w:sz w:val="24"/>
          <w:szCs w:val="24"/>
        </w:rPr>
        <w:t>/2016</w:t>
      </w:r>
      <w:r w:rsidR="005218BA">
        <w:rPr>
          <w:b w:val="0"/>
          <w:sz w:val="24"/>
          <w:szCs w:val="24"/>
        </w:rPr>
        <w:t xml:space="preserve"> Rady m</w:t>
      </w:r>
      <w:r w:rsidR="005A1B0C">
        <w:rPr>
          <w:b w:val="0"/>
          <w:sz w:val="24"/>
          <w:szCs w:val="24"/>
        </w:rPr>
        <w:t xml:space="preserve">ěstské části Praha 8 ze </w:t>
      </w:r>
      <w:r w:rsidR="002863E6" w:rsidRPr="00993140">
        <w:rPr>
          <w:b w:val="0"/>
          <w:sz w:val="24"/>
          <w:szCs w:val="24"/>
        </w:rPr>
        <w:t>dne</w:t>
      </w:r>
      <w:r w:rsidR="009A726F" w:rsidRPr="00993140">
        <w:rPr>
          <w:b w:val="0"/>
          <w:sz w:val="24"/>
          <w:szCs w:val="24"/>
        </w:rPr>
        <w:t xml:space="preserve"> </w:t>
      </w:r>
      <w:r w:rsidR="00E2347A" w:rsidRPr="00993140">
        <w:rPr>
          <w:b w:val="0"/>
          <w:sz w:val="24"/>
          <w:szCs w:val="24"/>
        </w:rPr>
        <w:t>20.</w:t>
      </w:r>
      <w:r w:rsidR="005218BA" w:rsidRPr="00993140">
        <w:rPr>
          <w:b w:val="0"/>
          <w:sz w:val="24"/>
          <w:szCs w:val="24"/>
        </w:rPr>
        <w:t> </w:t>
      </w:r>
      <w:r w:rsidR="00E2347A" w:rsidRPr="00993140">
        <w:rPr>
          <w:b w:val="0"/>
          <w:sz w:val="24"/>
          <w:szCs w:val="24"/>
        </w:rPr>
        <w:t xml:space="preserve">4. </w:t>
      </w:r>
      <w:r w:rsidR="002863E6" w:rsidRPr="00993140">
        <w:rPr>
          <w:b w:val="0"/>
          <w:sz w:val="24"/>
          <w:szCs w:val="24"/>
        </w:rPr>
        <w:t>2016</w:t>
      </w:r>
      <w:r w:rsidR="005A1B0C" w:rsidRPr="00AD02DE">
        <w:rPr>
          <w:b w:val="0"/>
          <w:sz w:val="24"/>
          <w:szCs w:val="24"/>
        </w:rPr>
        <w:t xml:space="preserve">. MČ Praha 8 si vyhrazuje právo změnit podmínky </w:t>
      </w:r>
      <w:r w:rsidR="00B67412">
        <w:rPr>
          <w:b w:val="0"/>
          <w:sz w:val="24"/>
          <w:szCs w:val="24"/>
        </w:rPr>
        <w:t>dotačního</w:t>
      </w:r>
      <w:r w:rsidR="005A1B0C" w:rsidRPr="00AD02DE">
        <w:rPr>
          <w:b w:val="0"/>
          <w:sz w:val="24"/>
          <w:szCs w:val="24"/>
        </w:rPr>
        <w:t xml:space="preserve"> řízení</w:t>
      </w:r>
      <w:r w:rsidR="005A1B0C">
        <w:rPr>
          <w:b w:val="0"/>
          <w:sz w:val="24"/>
          <w:szCs w:val="24"/>
        </w:rPr>
        <w:t xml:space="preserve"> či </w:t>
      </w:r>
      <w:r w:rsidR="00B67412">
        <w:rPr>
          <w:b w:val="0"/>
          <w:sz w:val="24"/>
          <w:szCs w:val="24"/>
        </w:rPr>
        <w:t>dotační</w:t>
      </w:r>
      <w:r w:rsidR="005A1B0C">
        <w:rPr>
          <w:b w:val="0"/>
          <w:sz w:val="24"/>
          <w:szCs w:val="24"/>
        </w:rPr>
        <w:t xml:space="preserve"> řízení zrušit.</w:t>
      </w:r>
    </w:p>
    <w:p w:rsidR="005A1B0C" w:rsidRDefault="005A1B0C">
      <w:pPr>
        <w:jc w:val="center"/>
        <w:rPr>
          <w:b/>
        </w:rPr>
      </w:pPr>
      <w:r>
        <w:rPr>
          <w:b/>
        </w:rPr>
        <w:t>Článek I.</w:t>
      </w:r>
    </w:p>
    <w:p w:rsidR="005A1B0C" w:rsidRDefault="005A1B0C">
      <w:pPr>
        <w:jc w:val="center"/>
        <w:rPr>
          <w:b/>
        </w:rPr>
      </w:pPr>
      <w:r>
        <w:rPr>
          <w:b/>
        </w:rPr>
        <w:t>Výklad pojmů</w:t>
      </w:r>
    </w:p>
    <w:p w:rsidR="005A1B0C" w:rsidRDefault="005A1B0C">
      <w:pPr>
        <w:rPr>
          <w:sz w:val="16"/>
          <w:szCs w:val="16"/>
        </w:rPr>
      </w:pPr>
    </w:p>
    <w:p w:rsidR="005A1B0C" w:rsidRDefault="005A1B0C">
      <w:r>
        <w:t xml:space="preserve">Pro účely „Podmínek pro poskytnutí </w:t>
      </w:r>
      <w:r w:rsidR="00B67412">
        <w:t>dotace</w:t>
      </w:r>
      <w:r>
        <w:t xml:space="preserve"> z rozpočtu MČ Praha 8 </w:t>
      </w:r>
      <w:r w:rsidR="00FB1545">
        <w:t>na „Zvelebování vzhledu veřejného prostoru Městské části Praha</w:t>
      </w:r>
      <w:r w:rsidR="003879F2">
        <w:t xml:space="preserve"> </w:t>
      </w:r>
      <w:r w:rsidR="00FB1545">
        <w:t>8</w:t>
      </w:r>
      <w:r>
        <w:t>“ (dále jen „Podmínek“) se rozumí:</w:t>
      </w:r>
    </w:p>
    <w:p w:rsidR="005A1B0C" w:rsidRDefault="005A1B0C">
      <w:pPr>
        <w:numPr>
          <w:ilvl w:val="0"/>
          <w:numId w:val="9"/>
        </w:numPr>
      </w:pPr>
      <w:r>
        <w:rPr>
          <w:b/>
        </w:rPr>
        <w:t>žadatelem</w:t>
      </w:r>
      <w:r>
        <w:t xml:space="preserve"> (příjemcem </w:t>
      </w:r>
      <w:r w:rsidR="00B67412">
        <w:t>dotace</w:t>
      </w:r>
      <w:r>
        <w:t>) –</w:t>
      </w:r>
      <w:r w:rsidR="003879F2">
        <w:t xml:space="preserve"> </w:t>
      </w:r>
      <w:r w:rsidR="00FB1545">
        <w:t>právnická osoba (např. spolky, nadace, nadační fondy, obecně prospěšné společnosti, ústavy, zájmová sdružení právn</w:t>
      </w:r>
      <w:r w:rsidR="008A253D">
        <w:t>i</w:t>
      </w:r>
      <w:r w:rsidR="00FB1545">
        <w:t xml:space="preserve">ckých osob, </w:t>
      </w:r>
      <w:r w:rsidR="00354F92">
        <w:t xml:space="preserve">společenství vlastníků jednotek, bytová družstva, </w:t>
      </w:r>
      <w:r w:rsidR="00FB1545">
        <w:t xml:space="preserve">církve a náboženské společnosti, školy a školská zařízení) </w:t>
      </w:r>
      <w:r>
        <w:t xml:space="preserve">působící na území MČ Praha 8, </w:t>
      </w:r>
      <w:r w:rsidR="00F73449">
        <w:t>jejichž zřizovatelem není MČ Praha 8,</w:t>
      </w:r>
    </w:p>
    <w:p w:rsidR="005A1B0C" w:rsidRDefault="005A1B0C">
      <w:pPr>
        <w:numPr>
          <w:ilvl w:val="0"/>
          <w:numId w:val="9"/>
        </w:numPr>
      </w:pPr>
      <w:r>
        <w:rPr>
          <w:b/>
          <w:bCs/>
        </w:rPr>
        <w:t>poskytovatelem</w:t>
      </w:r>
      <w:r>
        <w:rPr>
          <w:bCs/>
        </w:rPr>
        <w:t xml:space="preserve"> </w:t>
      </w:r>
      <w:r w:rsidR="00B67412">
        <w:rPr>
          <w:bCs/>
        </w:rPr>
        <w:t>dotace</w:t>
      </w:r>
      <w:r w:rsidR="00FB1545">
        <w:rPr>
          <w:bCs/>
        </w:rPr>
        <w:t xml:space="preserve"> </w:t>
      </w:r>
      <w:r>
        <w:rPr>
          <w:bCs/>
        </w:rPr>
        <w:t>– MČ Praha 8 (dále též jen „městská část“).</w:t>
      </w:r>
    </w:p>
    <w:p w:rsidR="00A000EB" w:rsidRDefault="00A000EB">
      <w:pPr>
        <w:ind w:left="0" w:firstLine="0"/>
      </w:pP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Článek II.</w:t>
      </w:r>
    </w:p>
    <w:p w:rsidR="005A1B0C" w:rsidRDefault="005A1B0C">
      <w:pPr>
        <w:jc w:val="center"/>
        <w:rPr>
          <w:b/>
        </w:rPr>
      </w:pPr>
      <w:r>
        <w:rPr>
          <w:b/>
        </w:rPr>
        <w:t xml:space="preserve">Všeobecné podmínky pro poskytnutí </w:t>
      </w:r>
      <w:r w:rsidR="00B67412">
        <w:rPr>
          <w:b/>
        </w:rPr>
        <w:t xml:space="preserve">dotace </w:t>
      </w:r>
    </w:p>
    <w:p w:rsidR="005A1B0C" w:rsidRDefault="005A1B0C">
      <w:pPr>
        <w:rPr>
          <w:sz w:val="16"/>
          <w:szCs w:val="16"/>
        </w:rPr>
      </w:pP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Objem finančních prostředků poskytovaných v rámci </w:t>
      </w:r>
      <w:r w:rsidR="00B67412">
        <w:t>dotačního (</w:t>
      </w:r>
      <w:r w:rsidR="00084209">
        <w:t>mikro</w:t>
      </w:r>
      <w:r>
        <w:t>grantového</w:t>
      </w:r>
      <w:r w:rsidR="00B67412">
        <w:t>)</w:t>
      </w:r>
      <w:r>
        <w:t xml:space="preserve"> řízení je limitován celkovým objemem prostředků, který je pro tyto účely v daném roce vyhrazen MČ Praha 8.</w:t>
      </w:r>
    </w:p>
    <w:p w:rsidR="005A1B0C" w:rsidRDefault="00B67412">
      <w:pPr>
        <w:numPr>
          <w:ilvl w:val="0"/>
          <w:numId w:val="7"/>
        </w:numPr>
        <w:spacing w:line="320" w:lineRule="exact"/>
        <w:ind w:left="714" w:hanging="357"/>
      </w:pPr>
      <w:r>
        <w:lastRenderedPageBreak/>
        <w:t>Dotace</w:t>
      </w:r>
      <w:r w:rsidR="005A1B0C">
        <w:t xml:space="preserve"> je určen</w:t>
      </w:r>
      <w:r>
        <w:t>a</w:t>
      </w:r>
      <w:r w:rsidR="005A1B0C">
        <w:t xml:space="preserve"> výhradně pro žadatele, kteří realizují své </w:t>
      </w:r>
      <w:r w:rsidR="005218BA">
        <w:t>aktivity na území MČ Praha 8, a </w:t>
      </w:r>
      <w:r w:rsidR="005A1B0C">
        <w:t>to v </w:t>
      </w:r>
      <w:r w:rsidR="00FB1545">
        <w:t>činnostech, jež mají za cíl zvelebit vzhled veřejného prostoru MČ Praha 8. Může se jednat např. o následující činnosti</w:t>
      </w:r>
      <w:r w:rsidR="005A1B0C">
        <w:t>:</w:t>
      </w:r>
    </w:p>
    <w:p w:rsidR="00E3076E" w:rsidRDefault="00F73449" w:rsidP="00AD77F3">
      <w:pPr>
        <w:pStyle w:val="Odstavecseseznamem"/>
        <w:numPr>
          <w:ilvl w:val="0"/>
          <w:numId w:val="17"/>
        </w:numPr>
        <w:spacing w:line="320" w:lineRule="exact"/>
      </w:pPr>
      <w:r>
        <w:t xml:space="preserve"> a) Dlouhodobé kompletní zajištění úklidu na </w:t>
      </w:r>
      <w:r w:rsidR="00084209">
        <w:t xml:space="preserve">vybraných </w:t>
      </w:r>
      <w:r>
        <w:t>pozemcích, vyjma pozemků svěřených do správy MČ Praha 8</w:t>
      </w:r>
      <w:r w:rsidR="00623BB6">
        <w:t>.</w:t>
      </w:r>
    </w:p>
    <w:p w:rsidR="00E3076E" w:rsidRDefault="00F73449">
      <w:pPr>
        <w:pStyle w:val="Odstavecseseznamem"/>
        <w:numPr>
          <w:ilvl w:val="0"/>
          <w:numId w:val="17"/>
        </w:numPr>
        <w:spacing w:line="320" w:lineRule="exact"/>
      </w:pPr>
      <w:r>
        <w:t xml:space="preserve">b) </w:t>
      </w:r>
      <w:r w:rsidR="00FB1545">
        <w:t>Vysazování veřejné zeleně</w:t>
      </w:r>
      <w:r>
        <w:t xml:space="preserve"> a následná péče o ni</w:t>
      </w:r>
      <w:r w:rsidR="00623BB6">
        <w:t>.</w:t>
      </w:r>
    </w:p>
    <w:p w:rsidR="00E3076E" w:rsidRDefault="00F73449">
      <w:pPr>
        <w:pStyle w:val="Odstavecseseznamem"/>
        <w:numPr>
          <w:ilvl w:val="0"/>
          <w:numId w:val="17"/>
        </w:numPr>
        <w:spacing w:line="320" w:lineRule="exact"/>
      </w:pPr>
      <w:r>
        <w:t xml:space="preserve">c) </w:t>
      </w:r>
      <w:r w:rsidR="00FB1545">
        <w:t>Oživení prostor drobnými herními prvky či lavičkami</w:t>
      </w:r>
      <w:r>
        <w:t>, které budou instalovány na vlastních pozemcích za předpokladu zajištění atestu bezpečnosti</w:t>
      </w:r>
      <w:r w:rsidR="00E247D5">
        <w:t xml:space="preserve">; v případě SVJ </w:t>
      </w:r>
      <w:r w:rsidR="00354F92">
        <w:t xml:space="preserve">nebo bytového družstva </w:t>
      </w:r>
      <w:r w:rsidR="00E247D5">
        <w:t xml:space="preserve">je nutné doložit souhlas </w:t>
      </w:r>
      <w:r w:rsidR="008B4B73">
        <w:t xml:space="preserve">usnášeníschopné schůze </w:t>
      </w:r>
      <w:r w:rsidR="00E247D5">
        <w:t xml:space="preserve">SVJ </w:t>
      </w:r>
      <w:r w:rsidR="00354F92">
        <w:t xml:space="preserve"> nebo bytového družstva </w:t>
      </w:r>
      <w:r w:rsidR="00E247D5">
        <w:t>s realizací projektu</w:t>
      </w:r>
      <w:r w:rsidR="00623BB6">
        <w:t>.</w:t>
      </w:r>
    </w:p>
    <w:p w:rsidR="00E3076E" w:rsidRDefault="00F73449">
      <w:pPr>
        <w:pStyle w:val="Odstavecseseznamem"/>
        <w:numPr>
          <w:ilvl w:val="0"/>
          <w:numId w:val="17"/>
        </w:numPr>
        <w:spacing w:line="320" w:lineRule="exact"/>
      </w:pPr>
      <w:r>
        <w:t xml:space="preserve">d) </w:t>
      </w:r>
      <w:r w:rsidR="00FB1545">
        <w:t>Aktivity související s ochranou životního prostředí</w:t>
      </w:r>
      <w:r>
        <w:t xml:space="preserve"> </w:t>
      </w:r>
      <w:r w:rsidR="00FB1545">
        <w:t>(např. naučné stezky apod.)</w:t>
      </w:r>
      <w:r w:rsidR="00623BB6">
        <w:t>.</w:t>
      </w:r>
    </w:p>
    <w:p w:rsidR="00E3076E" w:rsidRDefault="00F73449">
      <w:pPr>
        <w:pStyle w:val="Odstavecseseznamem"/>
        <w:numPr>
          <w:ilvl w:val="0"/>
          <w:numId w:val="17"/>
        </w:numPr>
        <w:spacing w:line="320" w:lineRule="exact"/>
      </w:pPr>
      <w:r>
        <w:t xml:space="preserve">e) </w:t>
      </w:r>
      <w:r w:rsidR="00FB1545">
        <w:t>Zajištění, osazování a úprava veřejných žardiniér (truhlíků)</w:t>
      </w:r>
      <w:r w:rsidR="00623BB6">
        <w:t>.</w:t>
      </w:r>
    </w:p>
    <w:p w:rsidR="005A1B0C" w:rsidRDefault="00F73449" w:rsidP="00D73A01">
      <w:pPr>
        <w:pStyle w:val="Odstavecseseznamem"/>
        <w:numPr>
          <w:ilvl w:val="0"/>
          <w:numId w:val="17"/>
        </w:numPr>
        <w:spacing w:line="320" w:lineRule="exact"/>
      </w:pPr>
      <w:r>
        <w:t xml:space="preserve">f) </w:t>
      </w:r>
      <w:r w:rsidR="00FB1545">
        <w:t>Úprava záhonů a skalek</w:t>
      </w:r>
      <w:r w:rsidR="00623BB6">
        <w:t>.</w:t>
      </w:r>
    </w:p>
    <w:p w:rsidR="00FB1545" w:rsidRDefault="00FB1545">
      <w:pPr>
        <w:numPr>
          <w:ilvl w:val="0"/>
          <w:numId w:val="7"/>
        </w:numPr>
        <w:spacing w:line="320" w:lineRule="exact"/>
        <w:ind w:left="714" w:hanging="357"/>
      </w:pPr>
      <w:r>
        <w:t>Prostor, jehož se uvedené činnosti budou týkat, musí být veřejně přístupný</w:t>
      </w:r>
      <w:r w:rsidR="00084209">
        <w:t xml:space="preserve">, </w:t>
      </w:r>
      <w:r w:rsidR="006F2FFF">
        <w:t xml:space="preserve">a to </w:t>
      </w:r>
      <w:r w:rsidR="00084209">
        <w:t>bez omezení</w:t>
      </w:r>
      <w:r>
        <w:t>. Vlastníkem daného pozemku může být:</w:t>
      </w:r>
    </w:p>
    <w:p w:rsidR="00E3076E" w:rsidRDefault="00B55BA3">
      <w:pPr>
        <w:pStyle w:val="Odstavecseseznamem"/>
        <w:numPr>
          <w:ilvl w:val="0"/>
          <w:numId w:val="18"/>
        </w:numPr>
        <w:spacing w:line="320" w:lineRule="exact"/>
      </w:pPr>
      <w:r>
        <w:t>Žadatel o dotace</w:t>
      </w:r>
    </w:p>
    <w:p w:rsidR="00E3076E" w:rsidRDefault="00B55BA3">
      <w:pPr>
        <w:pStyle w:val="Odstavecseseznamem"/>
        <w:numPr>
          <w:ilvl w:val="0"/>
          <w:numId w:val="18"/>
        </w:numPr>
        <w:spacing w:line="320" w:lineRule="exact"/>
      </w:pPr>
      <w:r>
        <w:t>Hlavní město Praha</w:t>
      </w:r>
      <w:r w:rsidR="00084209">
        <w:t xml:space="preserve"> (HMP)</w:t>
      </w:r>
      <w:r>
        <w:t xml:space="preserve">, pokud je pozemek HMP svěřen do </w:t>
      </w:r>
      <w:r w:rsidR="00084209">
        <w:t xml:space="preserve">správy </w:t>
      </w:r>
      <w:r>
        <w:t>MČ Praha 8</w:t>
      </w:r>
    </w:p>
    <w:p w:rsidR="00F73449" w:rsidRDefault="00F73449">
      <w:pPr>
        <w:pStyle w:val="Odstavecseseznamem"/>
        <w:numPr>
          <w:ilvl w:val="0"/>
          <w:numId w:val="18"/>
        </w:numPr>
        <w:spacing w:line="320" w:lineRule="exact"/>
      </w:pPr>
      <w:r>
        <w:t>Hlavní město Praha, pokud žadatel získá potvrzení o</w:t>
      </w:r>
      <w:r w:rsidR="005218BA">
        <w:t xml:space="preserve"> možnosti realizovat projekt ze </w:t>
      </w:r>
      <w:r>
        <w:t>strany kompetentního orgánu MHMP</w:t>
      </w:r>
    </w:p>
    <w:p w:rsidR="00F73449" w:rsidRDefault="00F73449">
      <w:pPr>
        <w:pStyle w:val="Odstavecseseznamem"/>
        <w:numPr>
          <w:ilvl w:val="0"/>
          <w:numId w:val="18"/>
        </w:numPr>
        <w:spacing w:line="320" w:lineRule="exact"/>
      </w:pPr>
      <w:r>
        <w:t>Jiný vlastník, jehož souhlas je doložen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 xml:space="preserve">Na poskytnutí </w:t>
      </w:r>
      <w:r w:rsidR="00B67412">
        <w:t>dotace</w:t>
      </w:r>
      <w:r>
        <w:t xml:space="preserve"> není právní nárok.</w:t>
      </w:r>
    </w:p>
    <w:p w:rsidR="005A1B0C" w:rsidRDefault="005A1B0C">
      <w:pPr>
        <w:numPr>
          <w:ilvl w:val="0"/>
          <w:numId w:val="7"/>
        </w:numPr>
        <w:spacing w:line="320" w:lineRule="exact"/>
        <w:ind w:left="714" w:hanging="357"/>
      </w:pPr>
      <w:r>
        <w:t>Poskytnut</w:t>
      </w:r>
      <w:r w:rsidR="00B67412">
        <w:t>á dotace</w:t>
      </w:r>
      <w:r>
        <w:t xml:space="preserve"> může být využit</w:t>
      </w:r>
      <w:r w:rsidR="00B67412">
        <w:t>a</w:t>
      </w:r>
      <w:r>
        <w:t xml:space="preserve"> výhradně na účely specifikované v návaznosti na odst. 2. tohoto článku v</w:t>
      </w:r>
      <w:r w:rsidR="00B67412">
        <w:t xml:space="preserve">e veřejnoprávní </w:t>
      </w:r>
      <w:r>
        <w:t>smlouvě</w:t>
      </w:r>
      <w:r w:rsidR="00B67412">
        <w:t xml:space="preserve"> o poskytnutí dotace</w:t>
      </w:r>
      <w:r>
        <w:t>.</w:t>
      </w:r>
    </w:p>
    <w:p w:rsidR="00F73449" w:rsidRPr="00F73449" w:rsidRDefault="005A1B0C">
      <w:pPr>
        <w:numPr>
          <w:ilvl w:val="0"/>
          <w:numId w:val="7"/>
        </w:numPr>
        <w:spacing w:line="320" w:lineRule="exact"/>
        <w:ind w:left="714" w:hanging="357"/>
        <w:rPr>
          <w:b/>
        </w:rPr>
      </w:pPr>
      <w:r>
        <w:t xml:space="preserve">Příjemce </w:t>
      </w:r>
      <w:r w:rsidR="00B67412">
        <w:t xml:space="preserve">dotace </w:t>
      </w:r>
      <w:r w:rsidR="00B55BA3">
        <w:t>se zavazuje pečovat o daný veřejný prosto</w:t>
      </w:r>
      <w:r w:rsidR="00F73449">
        <w:t>r</w:t>
      </w:r>
      <w:r w:rsidR="00B55BA3">
        <w:t xml:space="preserve"> po celou dobu trvání projektu, specifikovanou v žádosti o dotace</w:t>
      </w:r>
      <w:r w:rsidR="003879F2">
        <w:t>, a to</w:t>
      </w:r>
      <w:r w:rsidR="00F73449">
        <w:t>:</w:t>
      </w:r>
    </w:p>
    <w:p w:rsidR="006D5778" w:rsidRDefault="00F73449">
      <w:pPr>
        <w:numPr>
          <w:ilvl w:val="0"/>
          <w:numId w:val="25"/>
        </w:numPr>
        <w:spacing w:line="320" w:lineRule="exact"/>
        <w:rPr>
          <w:b/>
        </w:rPr>
      </w:pPr>
      <w:r>
        <w:t xml:space="preserve"> v případě projektů s krátkou dobou udržitelnosti (a, e, f) do 31.</w:t>
      </w:r>
      <w:r w:rsidR="00EE64F5">
        <w:t xml:space="preserve"> </w:t>
      </w:r>
      <w:r>
        <w:t>12. 2016</w:t>
      </w:r>
      <w:r w:rsidR="00623BB6">
        <w:t>,</w:t>
      </w:r>
    </w:p>
    <w:p w:rsidR="006D5778" w:rsidRDefault="00F73449">
      <w:pPr>
        <w:numPr>
          <w:ilvl w:val="0"/>
          <w:numId w:val="25"/>
        </w:numPr>
        <w:spacing w:line="320" w:lineRule="exact"/>
        <w:rPr>
          <w:b/>
        </w:rPr>
      </w:pPr>
      <w:r>
        <w:t>v případě projektů s dlouho</w:t>
      </w:r>
      <w:r w:rsidR="003879F2">
        <w:t>u</w:t>
      </w:r>
      <w:r>
        <w:t xml:space="preserve"> dobou udržitelnosti (b, c, d) do 31.</w:t>
      </w:r>
      <w:r w:rsidR="00EE64F5">
        <w:t xml:space="preserve"> </w:t>
      </w:r>
      <w:r>
        <w:t>12. 2018</w:t>
      </w:r>
      <w:r w:rsidR="00623BB6">
        <w:t>.</w:t>
      </w:r>
    </w:p>
    <w:p w:rsidR="00B55BA3" w:rsidRDefault="00B55BA3" w:rsidP="00B55BA3">
      <w:pPr>
        <w:numPr>
          <w:ilvl w:val="0"/>
          <w:numId w:val="7"/>
        </w:numPr>
        <w:spacing w:line="320" w:lineRule="exact"/>
        <w:ind w:left="714" w:hanging="357"/>
      </w:pPr>
      <w:r>
        <w:t xml:space="preserve">Dotaci lze čerpat na úhradu nákladů souvisejících s činností v období </w:t>
      </w:r>
      <w:r w:rsidR="00EE64F5">
        <w:t xml:space="preserve">od </w:t>
      </w:r>
      <w:r>
        <w:t xml:space="preserve">1. </w:t>
      </w:r>
      <w:r w:rsidR="00084209">
        <w:t xml:space="preserve">dubna </w:t>
      </w:r>
      <w:r w:rsidRPr="0064106D">
        <w:t>2016</w:t>
      </w:r>
      <w:r>
        <w:t xml:space="preserve"> nejpozději do 31. prosince </w:t>
      </w:r>
      <w:r w:rsidRPr="0064106D">
        <w:t>2016</w:t>
      </w:r>
      <w:r>
        <w:t xml:space="preserve"> (finanční prostředky jsou určeny pouze na náklady v tomto období).</w:t>
      </w:r>
    </w:p>
    <w:p w:rsidR="005A1B0C" w:rsidRDefault="00B55BA3" w:rsidP="00D73A01">
      <w:pPr>
        <w:numPr>
          <w:ilvl w:val="0"/>
          <w:numId w:val="7"/>
        </w:numPr>
        <w:spacing w:line="320" w:lineRule="exact"/>
        <w:ind w:left="714" w:hanging="357"/>
      </w:pPr>
      <w:r>
        <w:t xml:space="preserve">Příjemce se zavazuje uvádět na svých propagačních materiálech vydaných po udělení dotace jako poskytovatele finančních prostředků Městskou část Praha 8. Příjemce se též zavazuje umístit logo MČ Praha 8 na svých internetových stránkách, na plakátech, pozvánkách nebo inzerátech na jím organizovaný projekt. Toto musí být vždy provedeno </w:t>
      </w:r>
      <w:r>
        <w:lastRenderedPageBreak/>
        <w:t>s předchozím písemným souhlasem a vědomím odpovědné</w:t>
      </w:r>
      <w:r w:rsidR="005218BA">
        <w:t>ho zástupce Městské části Praha </w:t>
      </w:r>
      <w:r>
        <w:t>8 (</w:t>
      </w:r>
      <w:r w:rsidR="00AF4653">
        <w:t>Bc</w:t>
      </w:r>
      <w:r>
        <w:t>.</w:t>
      </w:r>
      <w:r w:rsidR="00434F78">
        <w:t xml:space="preserve"> </w:t>
      </w:r>
      <w:r w:rsidR="00AF4653">
        <w:t>Iva Hájková</w:t>
      </w:r>
      <w:r>
        <w:t>, pověřen</w:t>
      </w:r>
      <w:r w:rsidR="00AF4653">
        <w:t>a</w:t>
      </w:r>
      <w:r>
        <w:t xml:space="preserve"> vedením </w:t>
      </w:r>
      <w:r w:rsidR="00AF4653">
        <w:t>oddělení strategického rozvoje a místní Agendy 21, Odboru územního rozvoje a výstavby</w:t>
      </w:r>
      <w:r w:rsidR="005218BA">
        <w:t xml:space="preserve"> (OÚRV</w:t>
      </w:r>
      <w:r>
        <w:t xml:space="preserve">), Úřadu městské části (ÚMČ) Praha 8, e-mail: </w:t>
      </w:r>
      <w:proofErr w:type="spellStart"/>
      <w:r w:rsidR="00AF4653">
        <w:t>Iva.Hajkova</w:t>
      </w:r>
      <w:proofErr w:type="spellEnd"/>
      <w:r w:rsidR="00AF4653">
        <w:t>@praha8.cz</w:t>
      </w:r>
      <w:r>
        <w:t>.</w:t>
      </w:r>
    </w:p>
    <w:p w:rsidR="005A1B0C" w:rsidRDefault="005A1B0C">
      <w:pPr>
        <w:numPr>
          <w:ilvl w:val="0"/>
          <w:numId w:val="7"/>
        </w:numPr>
      </w:pPr>
      <w:r>
        <w:t xml:space="preserve">Z poskytnutých finančních prostředků příjemce </w:t>
      </w:r>
      <w:r w:rsidR="00B67412">
        <w:t>dotace</w:t>
      </w:r>
      <w:r>
        <w:t xml:space="preserve"> </w:t>
      </w:r>
      <w:r>
        <w:rPr>
          <w:b/>
          <w:u w:val="single"/>
        </w:rPr>
        <w:t>nesmí hradit</w:t>
      </w:r>
      <w:r>
        <w:t xml:space="preserve"> náklady (výdaje):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Cs w:val="0"/>
          <w:i/>
          <w:iCs/>
        </w:rPr>
      </w:pPr>
      <w:r>
        <w:rPr>
          <w:b w:val="0"/>
          <w:bCs w:val="0"/>
        </w:rPr>
        <w:t>na pořízení nebo technické zhodnocení hmotného a nehmotného dlouhodobého majetku v souladu se zvláštním právním předpisem</w:t>
      </w:r>
      <w:r>
        <w:rPr>
          <w:rStyle w:val="Ukotvenpoznmkypodarou"/>
          <w:b w:val="0"/>
          <w:bCs w:val="0"/>
        </w:rPr>
        <w:footnoteReference w:id="1"/>
      </w:r>
      <w:r>
        <w:rPr>
          <w:b w:val="0"/>
          <w:bCs w:val="0"/>
          <w:vertAlign w:val="superscript"/>
        </w:rPr>
        <w:t>)</w:t>
      </w:r>
      <w:r>
        <w:rPr>
          <w:b w:val="0"/>
          <w:bCs w:val="0"/>
        </w:rPr>
        <w:t xml:space="preserve"> </w:t>
      </w:r>
      <w:r>
        <w:rPr>
          <w:b w:val="0"/>
          <w:bCs w:val="0"/>
          <w:i/>
          <w:iCs/>
        </w:rPr>
        <w:t>(dlouhodobým hmotným majetkem se rozumí majetek, jehož doba použitelnosti je delší než jeden rok a vstupní cena je vyšší než 40 000 Kč; dlouhodobým nehmotným majetkem se rozumí majetek, jehož doba použitelnosti je delší než jeden rok a vstupní cena je vyšší než 60 000 Kč),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mzdy, platy a odměny statutárním orgánům právnických osob</w:t>
      </w:r>
    </w:p>
    <w:p w:rsidR="00F54C78" w:rsidRDefault="00F54C78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mzdy pracovníků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tvorbu zisku a základního jmění,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členské příspěvky v mezinárodních institucích,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splátky půjček a na leasingové splátky,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odpisy majetku, 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výdaje spojené se zahraničními cestami,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provedení účetního či daňového auditu, zpracování žádosti o </w:t>
      </w:r>
      <w:r w:rsidR="00B67412">
        <w:rPr>
          <w:b w:val="0"/>
          <w:bCs w:val="0"/>
        </w:rPr>
        <w:t>dotaci</w:t>
      </w:r>
      <w:r>
        <w:rPr>
          <w:b w:val="0"/>
          <w:bCs w:val="0"/>
        </w:rPr>
        <w:t xml:space="preserve"> či je</w:t>
      </w:r>
      <w:r w:rsidR="00B67412">
        <w:rPr>
          <w:b w:val="0"/>
          <w:bCs w:val="0"/>
        </w:rPr>
        <w:t>jí</w:t>
      </w:r>
      <w:r>
        <w:rPr>
          <w:b w:val="0"/>
          <w:bCs w:val="0"/>
        </w:rPr>
        <w:t xml:space="preserve"> vyúčtování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pohoštění a dary, 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na pokuty, penále a sankce, 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ind w:left="1434" w:hanging="357"/>
        <w:jc w:val="both"/>
        <w:rPr>
          <w:b w:val="0"/>
          <w:bCs w:val="0"/>
        </w:rPr>
      </w:pPr>
      <w:r>
        <w:rPr>
          <w:b w:val="0"/>
          <w:bCs w:val="0"/>
        </w:rPr>
        <w:t>na stravné zaměstnanců, na jízdné pro zaměstnance</w:t>
      </w:r>
    </w:p>
    <w:p w:rsidR="005A1B0C" w:rsidRDefault="005A1B0C">
      <w:pPr>
        <w:pStyle w:val="Tlotextu"/>
        <w:numPr>
          <w:ilvl w:val="1"/>
          <w:numId w:val="7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>na nespecifikované výdaje (tj. výdaje, které nelze účetně doložit).</w:t>
      </w:r>
    </w:p>
    <w:p w:rsidR="00622325" w:rsidRDefault="00622325">
      <w:pPr>
        <w:pStyle w:val="Tlotextu"/>
        <w:tabs>
          <w:tab w:val="left" w:pos="360"/>
        </w:tabs>
        <w:spacing w:before="0"/>
        <w:ind w:left="900" w:hanging="540"/>
        <w:jc w:val="both"/>
        <w:rPr>
          <w:b w:val="0"/>
        </w:rPr>
      </w:pPr>
    </w:p>
    <w:p w:rsidR="005A1B0C" w:rsidRPr="00D73A01" w:rsidRDefault="005A1B0C" w:rsidP="00D73A01">
      <w:pPr>
        <w:pStyle w:val="Tlotextu"/>
        <w:tabs>
          <w:tab w:val="left" w:pos="360"/>
        </w:tabs>
        <w:spacing w:before="0"/>
        <w:ind w:left="900" w:hanging="540"/>
        <w:jc w:val="both"/>
        <w:rPr>
          <w:b w:val="0"/>
        </w:rPr>
      </w:pPr>
      <w:r>
        <w:rPr>
          <w:b w:val="0"/>
        </w:rPr>
        <w:t>10.</w:t>
      </w:r>
      <w:r>
        <w:rPr>
          <w:b w:val="0"/>
        </w:rPr>
        <w:tab/>
      </w:r>
      <w:r w:rsidR="00A12B11" w:rsidRPr="00A12B11">
        <w:rPr>
          <w:b w:val="0"/>
        </w:rPr>
        <w:t xml:space="preserve">Z poskytnutých finančních prostředků příjemce dotace </w:t>
      </w:r>
      <w:r w:rsidR="00A12B11" w:rsidRPr="00A12B11">
        <w:rPr>
          <w:u w:val="single"/>
        </w:rPr>
        <w:t>může hradit</w:t>
      </w:r>
      <w:r w:rsidR="00A12B11" w:rsidRPr="00A12B11">
        <w:rPr>
          <w:b w:val="0"/>
        </w:rPr>
        <w:t>:</w:t>
      </w:r>
    </w:p>
    <w:p w:rsidR="005A1B0C" w:rsidRPr="00885215" w:rsidRDefault="00A12B11">
      <w:pPr>
        <w:pStyle w:val="Tlotextu"/>
        <w:numPr>
          <w:ilvl w:val="0"/>
          <w:numId w:val="8"/>
        </w:numPr>
        <w:tabs>
          <w:tab w:val="left" w:pos="0"/>
        </w:tabs>
        <w:spacing w:before="0"/>
        <w:jc w:val="both"/>
        <w:rPr>
          <w:b w:val="0"/>
          <w:bCs w:val="0"/>
        </w:rPr>
      </w:pPr>
      <w:r w:rsidRPr="00A12B11">
        <w:rPr>
          <w:b w:val="0"/>
        </w:rPr>
        <w:t xml:space="preserve">provozní </w:t>
      </w:r>
      <w:r w:rsidR="001F04B9">
        <w:rPr>
          <w:b w:val="0"/>
        </w:rPr>
        <w:t xml:space="preserve">či technické </w:t>
      </w:r>
      <w:r w:rsidRPr="00A12B11">
        <w:rPr>
          <w:b w:val="0"/>
        </w:rPr>
        <w:t>náklady nezbytné pro realizaci činnosti, na kterou byla dotace poskytnuta, které jsou identifikovatelné, účetně evidované, ověřitelné a podložené originálními dokumenty (např. vodné, stočné, elektrická energie, plyn</w:t>
      </w:r>
      <w:r w:rsidR="001F04B9">
        <w:rPr>
          <w:b w:val="0"/>
        </w:rPr>
        <w:t>, pronájem techniky apod.</w:t>
      </w:r>
      <w:r w:rsidRPr="00A12B11">
        <w:rPr>
          <w:b w:val="0"/>
        </w:rPr>
        <w:t>)</w:t>
      </w:r>
      <w:r w:rsidR="00A14401">
        <w:rPr>
          <w:b w:val="0"/>
        </w:rPr>
        <w:t>,</w:t>
      </w:r>
    </w:p>
    <w:p w:rsidR="005A1B0C" w:rsidRPr="00D73A01" w:rsidRDefault="00A12B11" w:rsidP="00D73A01">
      <w:pPr>
        <w:pStyle w:val="Tlotextu"/>
        <w:numPr>
          <w:ilvl w:val="0"/>
          <w:numId w:val="8"/>
        </w:numPr>
        <w:tabs>
          <w:tab w:val="left" w:pos="0"/>
        </w:tabs>
        <w:spacing w:before="0"/>
        <w:jc w:val="both"/>
        <w:rPr>
          <w:b w:val="0"/>
          <w:bCs w:val="0"/>
        </w:rPr>
      </w:pPr>
      <w:r w:rsidRPr="00A12B11">
        <w:rPr>
          <w:b w:val="0"/>
          <w:bCs w:val="0"/>
        </w:rPr>
        <w:lastRenderedPageBreak/>
        <w:t xml:space="preserve">pořízení </w:t>
      </w:r>
      <w:r w:rsidR="007D3469">
        <w:rPr>
          <w:b w:val="0"/>
          <w:bCs w:val="0"/>
        </w:rPr>
        <w:t>drobného dlouhodobého</w:t>
      </w:r>
      <w:r w:rsidRPr="00A12B11">
        <w:rPr>
          <w:b w:val="0"/>
          <w:bCs w:val="0"/>
        </w:rPr>
        <w:t xml:space="preserve"> hmotného a nehmotného majetku v souladu se zvláštním právním předpisem</w:t>
      </w:r>
      <w:r w:rsidR="008F72F7">
        <w:rPr>
          <w:rStyle w:val="Znakapoznpodarou"/>
          <w:b w:val="0"/>
          <w:bCs w:val="0"/>
        </w:rPr>
        <w:footnoteReference w:id="2"/>
      </w:r>
      <w:r w:rsidR="001F04B9">
        <w:rPr>
          <w:b w:val="0"/>
          <w:bCs w:val="0"/>
        </w:rPr>
        <w:t xml:space="preserve"> (např. materiál).</w:t>
      </w:r>
    </w:p>
    <w:p w:rsidR="005A1B0C" w:rsidRDefault="005A1B0C" w:rsidP="00D73A01">
      <w:pPr>
        <w:ind w:left="900" w:hanging="540"/>
      </w:pPr>
      <w:r>
        <w:t>11.</w:t>
      </w:r>
      <w:r>
        <w:tab/>
        <w:t xml:space="preserve">Je - li z rozpočtových prostředků hrazen nákup </w:t>
      </w:r>
      <w:r w:rsidR="007D3469">
        <w:t xml:space="preserve">drobného dlouhodobého </w:t>
      </w:r>
      <w:r>
        <w:t xml:space="preserve">hmotného či nehmotného majetku, jehož doba použitelnosti je delší než jeden rok, je příjemce povinen vést evidenci tohoto majetku, bez ohledu na výši ocenění položky. </w:t>
      </w:r>
    </w:p>
    <w:p w:rsidR="00AD02DE" w:rsidRDefault="005A1B0C" w:rsidP="00D73A01">
      <w:pPr>
        <w:ind w:left="900" w:hanging="540"/>
      </w:pPr>
      <w:r>
        <w:t>12.</w:t>
      </w:r>
      <w:r>
        <w:tab/>
        <w:t>Realizace projektu ani dotace není převoditelná na jiný právní subjekt. Příjemce</w:t>
      </w:r>
      <w:r w:rsidR="00A14401">
        <w:t xml:space="preserve"> dotace</w:t>
      </w:r>
      <w:r>
        <w:t xml:space="preserve"> je povinen projekt realizovat vlastním jménem, na vlastní účet a na vlastní odpovědnost.</w:t>
      </w:r>
    </w:p>
    <w:p w:rsidR="00AD02DE" w:rsidRDefault="00AD02DE" w:rsidP="00AD02DE">
      <w:pPr>
        <w:ind w:left="900" w:hanging="540"/>
      </w:pPr>
      <w:r>
        <w:t xml:space="preserve">13. Celkový předpokládaný objem prostředků vyčleněných z rozpočtu MČ Praha 8 je </w:t>
      </w:r>
      <w:r w:rsidR="00225C18">
        <w:t>500.000</w:t>
      </w:r>
      <w:r w:rsidR="0006698B">
        <w:t xml:space="preserve">,- Kč. </w:t>
      </w:r>
      <w:r>
        <w:t xml:space="preserve">Maximální výše </w:t>
      </w:r>
      <w:r w:rsidRPr="00437282">
        <w:t xml:space="preserve">dotace </w:t>
      </w:r>
      <w:r>
        <w:t xml:space="preserve">na jednoho žadatele </w:t>
      </w:r>
      <w:r w:rsidRPr="00437282">
        <w:t>bude dosahovat 10% celkového předpokládaného objemu prostředků vyčleněného z rozpočtu na podporu stanoveného účelu</w:t>
      </w:r>
      <w:r>
        <w:t>.</w:t>
      </w:r>
    </w:p>
    <w:p w:rsidR="00225C18" w:rsidRDefault="00225C18" w:rsidP="00AD02DE">
      <w:pPr>
        <w:ind w:left="900" w:hanging="540"/>
      </w:pPr>
      <w:r>
        <w:t>14. Předložený projekt bude hodnocen dle následujících kritérií:</w:t>
      </w:r>
    </w:p>
    <w:p w:rsidR="001C580E" w:rsidRDefault="00F73449" w:rsidP="001C580E">
      <w:pPr>
        <w:pStyle w:val="Odstavecseseznamem"/>
        <w:numPr>
          <w:ilvl w:val="0"/>
          <w:numId w:val="26"/>
        </w:numPr>
      </w:pPr>
      <w:r>
        <w:t>Míra zvelebení veřejné plochy na území MČ Praha 8</w:t>
      </w:r>
    </w:p>
    <w:p w:rsidR="006D5778" w:rsidRDefault="00F73449">
      <w:pPr>
        <w:pStyle w:val="Odstavecseseznamem"/>
        <w:numPr>
          <w:ilvl w:val="0"/>
          <w:numId w:val="26"/>
        </w:numPr>
      </w:pPr>
      <w:r>
        <w:t>Vel</w:t>
      </w:r>
      <w:r w:rsidR="00E2347A">
        <w:t xml:space="preserve">ikost území, na kterém je akce </w:t>
      </w:r>
      <w:r>
        <w:t>realizována</w:t>
      </w:r>
      <w:r w:rsidR="00711C3A">
        <w:t xml:space="preserve"> a předpokládaný počet obyvatel využívajících výsledek realizovaného mikrograntu</w:t>
      </w:r>
    </w:p>
    <w:p w:rsidR="006D5778" w:rsidRDefault="0011760C">
      <w:pPr>
        <w:pStyle w:val="Odstavecseseznamem"/>
        <w:numPr>
          <w:ilvl w:val="0"/>
          <w:numId w:val="26"/>
        </w:numPr>
      </w:pPr>
      <w:r>
        <w:t xml:space="preserve">Přínos </w:t>
      </w:r>
      <w:r w:rsidR="00E2347A">
        <w:t>v oblasti ekologické výchovy</w:t>
      </w:r>
    </w:p>
    <w:p w:rsidR="006D5778" w:rsidRDefault="00E2347A">
      <w:pPr>
        <w:pStyle w:val="Odstavecseseznamem"/>
        <w:numPr>
          <w:ilvl w:val="0"/>
          <w:numId w:val="26"/>
        </w:numPr>
      </w:pPr>
      <w:r>
        <w:t xml:space="preserve">Začlenění do </w:t>
      </w:r>
      <w:r w:rsidR="00711C3A">
        <w:t xml:space="preserve">stávajícího koncepčního přístupu v oblasti </w:t>
      </w:r>
      <w:r>
        <w:t>životního prostředí na území MČ Praha 8</w:t>
      </w:r>
    </w:p>
    <w:p w:rsidR="005A1B0C" w:rsidRDefault="005A1B0C" w:rsidP="00623BB6">
      <w:pPr>
        <w:ind w:left="0" w:firstLine="0"/>
      </w:pP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Článek III.</w:t>
      </w: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5A1B0C" w:rsidRDefault="005A1B0C">
      <w:pPr>
        <w:pStyle w:val="Nadpis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Podání žádosti </w:t>
      </w:r>
    </w:p>
    <w:p w:rsidR="005A1B0C" w:rsidRDefault="005A1B0C">
      <w:pPr>
        <w:pStyle w:val="Tlotextu"/>
        <w:numPr>
          <w:ilvl w:val="0"/>
          <w:numId w:val="1"/>
        </w:numPr>
        <w:tabs>
          <w:tab w:val="left" w:pos="0"/>
        </w:tabs>
        <w:jc w:val="both"/>
        <w:rPr>
          <w:bCs w:val="0"/>
        </w:rPr>
      </w:pPr>
      <w:r>
        <w:rPr>
          <w:b w:val="0"/>
          <w:bCs w:val="0"/>
        </w:rPr>
        <w:t xml:space="preserve">Žadatel si může podat žádost prostřednictvím svého statutárního zástupce za předpokladu, že splňuje předpoklady uvedené v </w:t>
      </w:r>
      <w:r>
        <w:rPr>
          <w:b w:val="0"/>
        </w:rPr>
        <w:t>těchto„Podmínkách“</w:t>
      </w:r>
      <w:r>
        <w:rPr>
          <w:b w:val="0"/>
          <w:bCs w:val="0"/>
        </w:rPr>
        <w:t>, tj.:</w:t>
      </w:r>
    </w:p>
    <w:p w:rsidR="005A1B0C" w:rsidRDefault="005A1B0C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 xml:space="preserve">žadatel o </w:t>
      </w:r>
      <w:r w:rsidR="00DC38E4">
        <w:rPr>
          <w:b w:val="0"/>
        </w:rPr>
        <w:t>dotaci</w:t>
      </w:r>
      <w:r>
        <w:rPr>
          <w:b w:val="0"/>
        </w:rPr>
        <w:t xml:space="preserve"> nemusí mít sídlo na území Městské části Praha 8, ale musí realizovat své aktivity na území Městské části Praha 8.</w:t>
      </w:r>
    </w:p>
    <w:p w:rsidR="005A1B0C" w:rsidRDefault="005A1B0C" w:rsidP="00D73A01">
      <w:pPr>
        <w:pStyle w:val="Tlotextu"/>
        <w:numPr>
          <w:ilvl w:val="0"/>
          <w:numId w:val="8"/>
        </w:numPr>
        <w:tabs>
          <w:tab w:val="left" w:pos="0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činnost žadatele je určena pro </w:t>
      </w:r>
      <w:r w:rsidR="00225C18">
        <w:rPr>
          <w:b w:val="0"/>
          <w:bCs w:val="0"/>
        </w:rPr>
        <w:t>občany z MČ Praha 8</w:t>
      </w:r>
      <w:r>
        <w:rPr>
          <w:b w:val="0"/>
          <w:bCs w:val="0"/>
        </w:rPr>
        <w:t>.</w:t>
      </w:r>
    </w:p>
    <w:p w:rsidR="00D73A01" w:rsidRPr="00D73A01" w:rsidRDefault="00D73A01" w:rsidP="00D73A01">
      <w:pPr>
        <w:pStyle w:val="Tlotextu"/>
        <w:tabs>
          <w:tab w:val="left" w:pos="0"/>
        </w:tabs>
        <w:ind w:left="1080" w:firstLine="0"/>
        <w:jc w:val="both"/>
        <w:rPr>
          <w:b w:val="0"/>
          <w:bCs w:val="0"/>
        </w:rPr>
      </w:pPr>
    </w:p>
    <w:p w:rsidR="005A1B0C" w:rsidRDefault="005A1B0C" w:rsidP="00042AAF">
      <w:pPr>
        <w:pStyle w:val="Tlotextu"/>
        <w:tabs>
          <w:tab w:val="left" w:pos="0"/>
        </w:tabs>
        <w:ind w:left="720"/>
        <w:jc w:val="both"/>
      </w:pPr>
      <w:r>
        <w:rPr>
          <w:b w:val="0"/>
          <w:bCs w:val="0"/>
        </w:rPr>
        <w:t xml:space="preserve">2. Do </w:t>
      </w:r>
      <w:r w:rsidR="00DC38E4">
        <w:rPr>
          <w:b w:val="0"/>
          <w:bCs w:val="0"/>
        </w:rPr>
        <w:t>dotačního (</w:t>
      </w:r>
      <w:r>
        <w:rPr>
          <w:b w:val="0"/>
          <w:bCs w:val="0"/>
        </w:rPr>
        <w:t>grantového</w:t>
      </w:r>
      <w:r w:rsidR="00DC38E4">
        <w:rPr>
          <w:b w:val="0"/>
          <w:bCs w:val="0"/>
        </w:rPr>
        <w:t>)</w:t>
      </w:r>
      <w:r>
        <w:rPr>
          <w:b w:val="0"/>
          <w:bCs w:val="0"/>
        </w:rPr>
        <w:t xml:space="preserve"> řízení je žadatel zařazen na základě žádosti předložené poskytovateli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v závazné formě, </w:t>
      </w:r>
      <w:r>
        <w:rPr>
          <w:bCs w:val="0"/>
        </w:rPr>
        <w:t xml:space="preserve">1x v písemném vyhotovení (originál) a 1x v elektronické podobě na CD. </w:t>
      </w:r>
      <w:r>
        <w:rPr>
          <w:u w:val="single"/>
        </w:rPr>
        <w:t>Žádost je nutné předložit v uzavřené obálce a jasně označit</w:t>
      </w:r>
      <w:r>
        <w:t>: „Úřad Městské části Praha 8,</w:t>
      </w:r>
      <w:r w:rsidR="00702903">
        <w:t xml:space="preserve"> Odbor </w:t>
      </w:r>
      <w:r w:rsidR="00AF4653">
        <w:t>územního rozvoje a výstavby</w:t>
      </w:r>
      <w:r w:rsidR="00225C18">
        <w:t>,</w:t>
      </w:r>
      <w:r>
        <w:t xml:space="preserve"> grant </w:t>
      </w:r>
      <w:r w:rsidR="0064106D" w:rsidRPr="0064106D">
        <w:t>201</w:t>
      </w:r>
      <w:r w:rsidR="001D1B70">
        <w:t>6</w:t>
      </w:r>
      <w:r>
        <w:t xml:space="preserve"> – </w:t>
      </w:r>
      <w:r w:rsidR="00225C18">
        <w:t>zvelebování vzhledu veřejného prostoru MČ Praha 8</w:t>
      </w:r>
      <w:r>
        <w:t>“.</w:t>
      </w:r>
    </w:p>
    <w:p w:rsidR="00623BB6" w:rsidRPr="00042AAF" w:rsidRDefault="00623BB6" w:rsidP="00042AAF">
      <w:pPr>
        <w:pStyle w:val="Tlotextu"/>
        <w:tabs>
          <w:tab w:val="left" w:pos="0"/>
        </w:tabs>
        <w:ind w:left="720"/>
        <w:jc w:val="both"/>
        <w:rPr>
          <w:b w:val="0"/>
          <w:bCs w:val="0"/>
        </w:rPr>
      </w:pPr>
    </w:p>
    <w:p w:rsidR="005A1B0C" w:rsidRDefault="005A1B0C">
      <w:pPr>
        <w:pStyle w:val="Tlotextu"/>
        <w:numPr>
          <w:ilvl w:val="0"/>
          <w:numId w:val="9"/>
        </w:numPr>
        <w:tabs>
          <w:tab w:val="left" w:pos="0"/>
        </w:tabs>
        <w:jc w:val="both"/>
        <w:rPr>
          <w:b w:val="0"/>
          <w:bCs w:val="0"/>
        </w:rPr>
      </w:pPr>
      <w:r>
        <w:rPr>
          <w:u w:val="single"/>
        </w:rPr>
        <w:lastRenderedPageBreak/>
        <w:t>Povinné přílohy formuláře žádosti</w:t>
      </w:r>
      <w:r>
        <w:t xml:space="preserve">: </w:t>
      </w:r>
    </w:p>
    <w:p w:rsidR="005A1B0C" w:rsidRPr="00715C5E" w:rsidRDefault="005A1B0C">
      <w:pPr>
        <w:pStyle w:val="Tlotextu"/>
        <w:numPr>
          <w:ilvl w:val="0"/>
          <w:numId w:val="3"/>
        </w:numPr>
        <w:tabs>
          <w:tab w:val="left" w:pos="0"/>
        </w:tabs>
        <w:jc w:val="both"/>
        <w:rPr>
          <w:bCs w:val="0"/>
        </w:rPr>
      </w:pPr>
      <w:r>
        <w:rPr>
          <w:b w:val="0"/>
          <w:u w:val="single"/>
        </w:rPr>
        <w:t>Doklad o právní subjektivitě žadatele a předmětu jeho činností</w:t>
      </w:r>
      <w:r>
        <w:rPr>
          <w:b w:val="0"/>
        </w:rPr>
        <w:t xml:space="preserve"> (úředně ověřená kopie), tj. u</w:t>
      </w:r>
      <w:r>
        <w:t>:</w:t>
      </w:r>
    </w:p>
    <w:p w:rsidR="00715C5E" w:rsidRDefault="00715C5E" w:rsidP="00354F92">
      <w:pPr>
        <w:pStyle w:val="Odstavecseseznamem"/>
        <w:numPr>
          <w:ilvl w:val="0"/>
          <w:numId w:val="3"/>
        </w:numPr>
        <w:tabs>
          <w:tab w:val="clear" w:pos="1068"/>
        </w:tabs>
      </w:pPr>
      <w:r>
        <w:t>obecně prospěšných společností výpis z rejstříku obecně prospěšných společností ne starší 6 měsíců</w:t>
      </w:r>
    </w:p>
    <w:p w:rsidR="00E3076E" w:rsidRDefault="005A1B0C">
      <w:pPr>
        <w:pStyle w:val="Odstavecseseznamem"/>
        <w:numPr>
          <w:ilvl w:val="0"/>
          <w:numId w:val="23"/>
        </w:numPr>
      </w:pPr>
      <w:r>
        <w:t>spolků výpis z rejstříku spolků</w:t>
      </w:r>
      <w:r w:rsidR="00702903">
        <w:t xml:space="preserve"> vedeného rejstříkovým soudem</w:t>
      </w:r>
      <w:r w:rsidR="005218BA">
        <w:t xml:space="preserve"> ne starší 6 </w:t>
      </w:r>
      <w:r>
        <w:t>měsíců</w:t>
      </w:r>
    </w:p>
    <w:p w:rsidR="00354F92" w:rsidRDefault="00354F92">
      <w:pPr>
        <w:pStyle w:val="Odstavecseseznamem"/>
        <w:numPr>
          <w:ilvl w:val="0"/>
          <w:numId w:val="23"/>
        </w:numPr>
      </w:pPr>
      <w:r>
        <w:t>společenství vlastníků jednotek výpis z rejstříku společenství vlastníků jednotek ne starší 6 měsíců</w:t>
      </w:r>
    </w:p>
    <w:p w:rsidR="00354F92" w:rsidRDefault="00354F92">
      <w:pPr>
        <w:pStyle w:val="Odstavecseseznamem"/>
        <w:numPr>
          <w:ilvl w:val="0"/>
          <w:numId w:val="23"/>
        </w:numPr>
      </w:pPr>
      <w:r>
        <w:t>bytových družstev výpis z obchodního rejstříku ne starší 6 měsíců</w:t>
      </w:r>
    </w:p>
    <w:p w:rsidR="00715C5E" w:rsidRDefault="00715C5E" w:rsidP="00715C5E">
      <w:pPr>
        <w:pStyle w:val="Odstavecseseznamem"/>
        <w:numPr>
          <w:ilvl w:val="0"/>
          <w:numId w:val="23"/>
        </w:numPr>
      </w:pPr>
      <w:r>
        <w:t>církevních organizací výpis z rejstříku Ministerstva kultury,</w:t>
      </w:r>
    </w:p>
    <w:p w:rsidR="00E3076E" w:rsidRDefault="00715C5E">
      <w:pPr>
        <w:pStyle w:val="Odstavecseseznamem"/>
        <w:numPr>
          <w:ilvl w:val="0"/>
          <w:numId w:val="23"/>
        </w:numPr>
      </w:pPr>
      <w:r>
        <w:t>nadací a nadačních fondů výpis z rejstříku nadací ne starší 6 měsíců</w:t>
      </w:r>
    </w:p>
    <w:p w:rsidR="00E3076E" w:rsidRDefault="00715C5E">
      <w:pPr>
        <w:pStyle w:val="Odstavecseseznamem"/>
        <w:numPr>
          <w:ilvl w:val="0"/>
          <w:numId w:val="23"/>
        </w:numPr>
      </w:pPr>
      <w:r>
        <w:t>školy a školská zařízení nemusejí tento doklad přikládat</w:t>
      </w:r>
    </w:p>
    <w:p w:rsidR="005A1B0C" w:rsidRDefault="005A1B0C" w:rsidP="00126315">
      <w:pPr>
        <w:pStyle w:val="Odstavecseseznamem"/>
        <w:ind w:left="1428" w:firstLine="0"/>
      </w:pPr>
    </w:p>
    <w:p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zřízení bankovního účtu</w:t>
      </w:r>
      <w:r>
        <w:t xml:space="preserve"> (kopie).</w:t>
      </w:r>
    </w:p>
    <w:p w:rsidR="005A1B0C" w:rsidRDefault="005A1B0C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</w:rPr>
      </w:pPr>
      <w:r>
        <w:rPr>
          <w:u w:val="single"/>
        </w:rPr>
        <w:t>Doklad o oprávnění osoby jednat za žadatele</w:t>
      </w:r>
      <w:r>
        <w:t xml:space="preserve"> (úředně ověřená kopie)</w:t>
      </w:r>
      <w:r w:rsidR="00E72080">
        <w:t xml:space="preserve"> -</w:t>
      </w:r>
      <w:r>
        <w:rPr>
          <w:b/>
        </w:rPr>
        <w:t xml:space="preserve"> </w:t>
      </w:r>
      <w:r>
        <w:t>jedná-li za žadatele jiná osoba, než osoba k tomu oprávněná, doloží své právo jednat za žadatele úředně ověřenou plnou mocí.</w:t>
      </w:r>
    </w:p>
    <w:p w:rsidR="005A1B0C" w:rsidRPr="00234510" w:rsidRDefault="005A1B0C" w:rsidP="00234510">
      <w:pPr>
        <w:numPr>
          <w:ilvl w:val="0"/>
          <w:numId w:val="2"/>
        </w:numPr>
        <w:tabs>
          <w:tab w:val="left" w:pos="1082"/>
        </w:tabs>
        <w:ind w:left="1077" w:hanging="357"/>
        <w:rPr>
          <w:b/>
          <w:bCs/>
        </w:rPr>
      </w:pPr>
      <w:r>
        <w:rPr>
          <w:u w:val="single"/>
        </w:rPr>
        <w:t>Souhlas se zpracováváním</w:t>
      </w:r>
      <w:r>
        <w:t xml:space="preserve"> osobních údajů od všech osob, jejichž údaje jsou v žádosti uvedeny</w:t>
      </w:r>
      <w:r>
        <w:rPr>
          <w:b/>
        </w:rPr>
        <w:t>.</w:t>
      </w:r>
    </w:p>
    <w:p w:rsidR="005A1B0C" w:rsidRDefault="005A1B0C">
      <w:pPr>
        <w:rPr>
          <w:bCs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9"/>
        </w:numPr>
        <w:tabs>
          <w:tab w:val="left" w:pos="0"/>
        </w:tabs>
        <w:spacing w:before="0"/>
        <w:jc w:val="both"/>
      </w:pPr>
      <w:r>
        <w:rPr>
          <w:bCs w:val="0"/>
        </w:rPr>
        <w:t xml:space="preserve">Do </w:t>
      </w:r>
      <w:r w:rsidR="00DC38E4">
        <w:rPr>
          <w:bCs w:val="0"/>
        </w:rPr>
        <w:t>dotačního (</w:t>
      </w:r>
      <w:r>
        <w:rPr>
          <w:bCs w:val="0"/>
        </w:rPr>
        <w:t>grantového</w:t>
      </w:r>
      <w:r w:rsidR="00DC38E4">
        <w:rPr>
          <w:bCs w:val="0"/>
        </w:rPr>
        <w:t>)</w:t>
      </w:r>
      <w:r>
        <w:rPr>
          <w:bCs w:val="0"/>
        </w:rPr>
        <w:t xml:space="preserve"> řízení se zařazují žádosti podané nejpozději do </w:t>
      </w:r>
      <w:r w:rsidR="00E2347A">
        <w:rPr>
          <w:bCs w:val="0"/>
        </w:rPr>
        <w:t xml:space="preserve">10. června </w:t>
      </w:r>
      <w:r w:rsidR="0064106D" w:rsidRPr="0064106D">
        <w:rPr>
          <w:bCs w:val="0"/>
        </w:rPr>
        <w:t>201</w:t>
      </w:r>
      <w:r w:rsidR="001D1B70">
        <w:rPr>
          <w:bCs w:val="0"/>
        </w:rPr>
        <w:t>6</w:t>
      </w:r>
      <w:r w:rsidRPr="00234510">
        <w:rPr>
          <w:bCs w:val="0"/>
        </w:rPr>
        <w:t xml:space="preserve"> </w:t>
      </w:r>
      <w:r>
        <w:rPr>
          <w:bCs w:val="0"/>
          <w:u w:val="single"/>
        </w:rPr>
        <w:t xml:space="preserve">včetně, a to: </w:t>
      </w:r>
    </w:p>
    <w:p w:rsidR="005A1B0C" w:rsidRDefault="005A1B0C" w:rsidP="00D037EA">
      <w:pPr>
        <w:pStyle w:val="Tlotextu"/>
        <w:numPr>
          <w:ilvl w:val="0"/>
          <w:numId w:val="4"/>
        </w:numPr>
        <w:tabs>
          <w:tab w:val="left" w:pos="0"/>
        </w:tabs>
        <w:jc w:val="both"/>
        <w:rPr>
          <w:b w:val="0"/>
        </w:rPr>
      </w:pPr>
      <w:r>
        <w:rPr>
          <w:b w:val="0"/>
        </w:rPr>
        <w:t>v úředních hodinách</w:t>
      </w:r>
      <w:r w:rsidR="00126315">
        <w:rPr>
          <w:b w:val="0"/>
        </w:rPr>
        <w:t xml:space="preserve"> podatelny Úřadu </w:t>
      </w:r>
      <w:r w:rsidR="00107F15">
        <w:rPr>
          <w:b w:val="0"/>
        </w:rPr>
        <w:t>m</w:t>
      </w:r>
      <w:r w:rsidR="00126315">
        <w:rPr>
          <w:b w:val="0"/>
        </w:rPr>
        <w:t xml:space="preserve">ěstské části </w:t>
      </w:r>
      <w:r>
        <w:rPr>
          <w:b w:val="0"/>
        </w:rPr>
        <w:t>Praha 8 (U Meteoru 6, 180 48 Praha 8 – Libeň),</w:t>
      </w:r>
    </w:p>
    <w:p w:rsidR="005A1B0C" w:rsidRDefault="005A1B0C">
      <w:pPr>
        <w:pStyle w:val="Tlotextu"/>
        <w:numPr>
          <w:ilvl w:val="0"/>
          <w:numId w:val="4"/>
        </w:numPr>
        <w:tabs>
          <w:tab w:val="left" w:pos="0"/>
        </w:tabs>
        <w:spacing w:before="0"/>
        <w:jc w:val="left"/>
        <w:rPr>
          <w:b w:val="0"/>
          <w:bCs w:val="0"/>
        </w:rPr>
      </w:pPr>
      <w:r>
        <w:rPr>
          <w:b w:val="0"/>
        </w:rPr>
        <w:t xml:space="preserve">poštou (rozhodující je datum poštovního razítka). </w:t>
      </w:r>
    </w:p>
    <w:p w:rsidR="005A1B0C" w:rsidRDefault="005A1B0C">
      <w:pPr>
        <w:pStyle w:val="Tlotextu"/>
        <w:tabs>
          <w:tab w:val="left" w:pos="0"/>
        </w:tabs>
        <w:spacing w:before="0"/>
        <w:jc w:val="left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9"/>
        </w:numPr>
        <w:spacing w:before="0"/>
        <w:jc w:val="both"/>
      </w:pPr>
      <w:r>
        <w:rPr>
          <w:b w:val="0"/>
          <w:bCs w:val="0"/>
        </w:rPr>
        <w:t xml:space="preserve">Informace o </w:t>
      </w:r>
      <w:r w:rsidR="00DC38E4">
        <w:rPr>
          <w:b w:val="0"/>
          <w:bCs w:val="0"/>
        </w:rPr>
        <w:t>dotačním (</w:t>
      </w:r>
      <w:r>
        <w:rPr>
          <w:b w:val="0"/>
          <w:bCs w:val="0"/>
        </w:rPr>
        <w:t>grantovém</w:t>
      </w:r>
      <w:r w:rsidR="00DC38E4">
        <w:rPr>
          <w:b w:val="0"/>
          <w:bCs w:val="0"/>
        </w:rPr>
        <w:t>)</w:t>
      </w:r>
      <w:r>
        <w:rPr>
          <w:b w:val="0"/>
          <w:bCs w:val="0"/>
        </w:rPr>
        <w:t xml:space="preserve"> řízení poskytuje: </w:t>
      </w:r>
      <w:r w:rsidR="00AF4653">
        <w:rPr>
          <w:b w:val="0"/>
          <w:bCs w:val="0"/>
        </w:rPr>
        <w:t>Bc. Iva Hájková</w:t>
      </w:r>
      <w:r>
        <w:rPr>
          <w:b w:val="0"/>
          <w:bCs w:val="0"/>
        </w:rPr>
        <w:t>,</w:t>
      </w:r>
      <w:r w:rsidR="00782536">
        <w:rPr>
          <w:b w:val="0"/>
          <w:bCs w:val="0"/>
        </w:rPr>
        <w:t xml:space="preserve"> pověřen</w:t>
      </w:r>
      <w:r w:rsidR="00AF4653">
        <w:rPr>
          <w:b w:val="0"/>
          <w:bCs w:val="0"/>
        </w:rPr>
        <w:t>á</w:t>
      </w:r>
      <w:r>
        <w:rPr>
          <w:b w:val="0"/>
          <w:bCs w:val="0"/>
        </w:rPr>
        <w:t xml:space="preserve"> ved</w:t>
      </w:r>
      <w:r w:rsidR="00782536">
        <w:rPr>
          <w:b w:val="0"/>
          <w:bCs w:val="0"/>
        </w:rPr>
        <w:t>ením</w:t>
      </w:r>
      <w:r>
        <w:rPr>
          <w:b w:val="0"/>
          <w:bCs w:val="0"/>
        </w:rPr>
        <w:t xml:space="preserve"> </w:t>
      </w:r>
      <w:r w:rsidR="00AF4653">
        <w:rPr>
          <w:b w:val="0"/>
          <w:bCs w:val="0"/>
        </w:rPr>
        <w:t>oddělení</w:t>
      </w:r>
      <w:r w:rsidR="00630E90">
        <w:rPr>
          <w:b w:val="0"/>
          <w:bCs w:val="0"/>
        </w:rPr>
        <w:t xml:space="preserve"> </w:t>
      </w:r>
      <w:r w:rsidR="00780882" w:rsidRPr="00780882">
        <w:rPr>
          <w:b w:val="0"/>
        </w:rPr>
        <w:t>strategického rozvoje a místní Agendy 21, Odboru územního rozvoje a výstavby</w:t>
      </w:r>
      <w:r w:rsidR="00780882">
        <w:rPr>
          <w:b w:val="0"/>
          <w:bCs w:val="0"/>
        </w:rPr>
        <w:t xml:space="preserve"> (OÚRV) Úřadu městské části Praha </w:t>
      </w:r>
      <w:r>
        <w:rPr>
          <w:b w:val="0"/>
          <w:bCs w:val="0"/>
        </w:rPr>
        <w:t>8, tel.:</w:t>
      </w:r>
      <w:r w:rsidR="00782536">
        <w:rPr>
          <w:b w:val="0"/>
          <w:bCs w:val="0"/>
        </w:rPr>
        <w:t>  </w:t>
      </w:r>
      <w:r w:rsidR="00780882">
        <w:rPr>
          <w:b w:val="0"/>
          <w:bCs w:val="0"/>
        </w:rPr>
        <w:t>601 306 109</w:t>
      </w:r>
      <w:r>
        <w:rPr>
          <w:b w:val="0"/>
          <w:bCs w:val="0"/>
        </w:rPr>
        <w:t xml:space="preserve">, e-mail: </w:t>
      </w:r>
      <w:proofErr w:type="spellStart"/>
      <w:r w:rsidR="00780882">
        <w:rPr>
          <w:b w:val="0"/>
          <w:bCs w:val="0"/>
        </w:rPr>
        <w:t>Iva.Hajkova</w:t>
      </w:r>
      <w:proofErr w:type="spellEnd"/>
      <w:r w:rsidR="00780882">
        <w:rPr>
          <w:b w:val="0"/>
          <w:bCs w:val="0"/>
        </w:rPr>
        <w:t>@praha8.cz</w:t>
      </w:r>
      <w:r>
        <w:rPr>
          <w:b w:val="0"/>
        </w:rPr>
        <w:t>.</w:t>
      </w:r>
    </w:p>
    <w:p w:rsidR="005A1B0C" w:rsidRDefault="005A1B0C">
      <w:pPr>
        <w:pStyle w:val="Tlotextu"/>
        <w:spacing w:before="0"/>
        <w:jc w:val="both"/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 xml:space="preserve"> </w:t>
      </w:r>
    </w:p>
    <w:p w:rsidR="005A1B0C" w:rsidRDefault="005A1B0C">
      <w:pPr>
        <w:pStyle w:val="Tlotextu"/>
        <w:numPr>
          <w:ilvl w:val="0"/>
          <w:numId w:val="9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 xml:space="preserve">Žádost o </w:t>
      </w:r>
      <w:r w:rsidR="00DC38E4">
        <w:rPr>
          <w:b w:val="0"/>
          <w:bCs w:val="0"/>
        </w:rPr>
        <w:t>dotaci</w:t>
      </w:r>
      <w:r>
        <w:rPr>
          <w:b w:val="0"/>
          <w:bCs w:val="0"/>
        </w:rPr>
        <w:t xml:space="preserve"> se žadateli po skončení řízení nevrací. </w:t>
      </w:r>
    </w:p>
    <w:p w:rsidR="005A1B0C" w:rsidRDefault="005A1B0C">
      <w:pPr>
        <w:pStyle w:val="Tlotextu"/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 w:rsidP="00D73A01">
      <w:pPr>
        <w:pStyle w:val="Tlotextu"/>
        <w:numPr>
          <w:ilvl w:val="0"/>
          <w:numId w:val="9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Pokud žadatel nesplňuje výše uvedené podmínky, je jeho žádost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řízení.</w:t>
      </w:r>
    </w:p>
    <w:p w:rsidR="00623BB6" w:rsidRPr="00D73A01" w:rsidRDefault="00623BB6" w:rsidP="00623BB6">
      <w:pPr>
        <w:pStyle w:val="Tlotextu"/>
        <w:spacing w:before="0"/>
        <w:ind w:left="720" w:firstLine="0"/>
        <w:jc w:val="both"/>
        <w:rPr>
          <w:b w:val="0"/>
          <w:bCs w:val="0"/>
        </w:rPr>
      </w:pPr>
    </w:p>
    <w:p w:rsidR="005A1B0C" w:rsidRDefault="005A1B0C">
      <w:pPr>
        <w:jc w:val="center"/>
        <w:rPr>
          <w:b/>
          <w:bCs/>
        </w:rPr>
      </w:pPr>
      <w:r>
        <w:rPr>
          <w:b/>
          <w:bCs/>
        </w:rPr>
        <w:lastRenderedPageBreak/>
        <w:t>Článek IV.</w:t>
      </w:r>
    </w:p>
    <w:p w:rsidR="005A1B0C" w:rsidRDefault="005A1B0C">
      <w:pPr>
        <w:ind w:left="357"/>
        <w:jc w:val="center"/>
        <w:rPr>
          <w:b/>
          <w:bCs/>
        </w:rPr>
      </w:pPr>
      <w:r>
        <w:rPr>
          <w:b/>
          <w:bCs/>
        </w:rPr>
        <w:t xml:space="preserve">Evidence a způsob poskytnutí </w:t>
      </w:r>
      <w:r w:rsidR="00DC38E4">
        <w:rPr>
          <w:b/>
          <w:bCs/>
        </w:rPr>
        <w:t xml:space="preserve">dotace </w:t>
      </w:r>
      <w:r>
        <w:rPr>
          <w:b/>
          <w:bCs/>
        </w:rPr>
        <w:t xml:space="preserve"> </w:t>
      </w:r>
    </w:p>
    <w:p w:rsidR="005A1B0C" w:rsidRDefault="005A1B0C">
      <w:pPr>
        <w:ind w:left="357"/>
        <w:rPr>
          <w:bCs/>
          <w:sz w:val="16"/>
          <w:szCs w:val="16"/>
        </w:rPr>
      </w:pPr>
    </w:p>
    <w:p w:rsidR="005A1B0C" w:rsidRDefault="00780882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OÚRV</w:t>
      </w:r>
      <w:r w:rsidR="00630E90">
        <w:rPr>
          <w:b w:val="0"/>
          <w:bCs w:val="0"/>
        </w:rPr>
        <w:t xml:space="preserve"> </w:t>
      </w:r>
      <w:r w:rsidR="005A1B0C">
        <w:rPr>
          <w:b w:val="0"/>
          <w:bCs w:val="0"/>
        </w:rPr>
        <w:t xml:space="preserve">ÚMČ žádosti přijme od podatelny Úřadu </w:t>
      </w:r>
      <w:r w:rsidR="00427332">
        <w:rPr>
          <w:b w:val="0"/>
          <w:bCs w:val="0"/>
        </w:rPr>
        <w:t>m</w:t>
      </w:r>
      <w:r w:rsidR="005A1B0C">
        <w:rPr>
          <w:b w:val="0"/>
          <w:bCs w:val="0"/>
        </w:rPr>
        <w:t>ěstské části Praha 8 a zaeviduje je.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 xml:space="preserve">Do </w:t>
      </w:r>
      <w:r w:rsidR="00DC38E4">
        <w:rPr>
          <w:b w:val="0"/>
          <w:bCs w:val="0"/>
        </w:rPr>
        <w:t>dotačního</w:t>
      </w:r>
      <w:r>
        <w:rPr>
          <w:b w:val="0"/>
          <w:bCs w:val="0"/>
        </w:rPr>
        <w:t xml:space="preserve"> řízení budou zařazeny pouze žádosti podané na příslušném formuláři žádosti, který je nedílnou součástí těchto „Podmínek“.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Žádost bude vyřazena z</w:t>
      </w:r>
      <w:r w:rsidR="00DC38E4">
        <w:rPr>
          <w:b w:val="0"/>
          <w:bCs w:val="0"/>
        </w:rPr>
        <w:t> dotačního</w:t>
      </w:r>
      <w:r>
        <w:rPr>
          <w:b w:val="0"/>
          <w:bCs w:val="0"/>
        </w:rPr>
        <w:t xml:space="preserve"> řízení, pokud nebudou</w:t>
      </w:r>
      <w:r w:rsidR="00780882">
        <w:rPr>
          <w:b w:val="0"/>
          <w:bCs w:val="0"/>
        </w:rPr>
        <w:t xml:space="preserve"> splněny podmínky uvedené v Čl. </w:t>
      </w:r>
      <w:r>
        <w:rPr>
          <w:b w:val="0"/>
          <w:bCs w:val="0"/>
        </w:rPr>
        <w:t>III. odst. 1., 2., 3. a 4. těchto „Podmínek“.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Default="005A1B0C">
      <w:pPr>
        <w:pStyle w:val="Tlotextu"/>
        <w:numPr>
          <w:ilvl w:val="0"/>
          <w:numId w:val="5"/>
        </w:numPr>
        <w:tabs>
          <w:tab w:val="left" w:pos="0"/>
        </w:tabs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 xml:space="preserve">Evidenci žádosti nelze považovat za příslib poskytnutí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>.</w:t>
      </w:r>
    </w:p>
    <w:p w:rsidR="005A1B0C" w:rsidRDefault="005A1B0C">
      <w:pPr>
        <w:pStyle w:val="Tlotextu"/>
        <w:tabs>
          <w:tab w:val="left" w:pos="0"/>
        </w:tabs>
        <w:spacing w:before="0"/>
        <w:jc w:val="both"/>
        <w:rPr>
          <w:b w:val="0"/>
          <w:bCs w:val="0"/>
          <w:sz w:val="16"/>
          <w:szCs w:val="16"/>
        </w:rPr>
      </w:pPr>
    </w:p>
    <w:p w:rsidR="005A1B0C" w:rsidRPr="00234510" w:rsidRDefault="005A1B0C" w:rsidP="00234510">
      <w:pPr>
        <w:numPr>
          <w:ilvl w:val="0"/>
          <w:numId w:val="5"/>
        </w:numPr>
        <w:rPr>
          <w:sz w:val="16"/>
          <w:szCs w:val="16"/>
        </w:rPr>
      </w:pPr>
      <w:r>
        <w:t xml:space="preserve">O poskytnutí </w:t>
      </w:r>
      <w:r w:rsidR="00DC38E4">
        <w:t>dotací</w:t>
      </w:r>
      <w:r>
        <w:t xml:space="preserve"> rozhoduje </w:t>
      </w:r>
      <w:r w:rsidR="00427332">
        <w:t>Rada m</w:t>
      </w:r>
      <w:r>
        <w:t xml:space="preserve">ěstské části Praha 8, při splnění podmínek daných ust. § 89 </w:t>
      </w:r>
      <w:proofErr w:type="gramStart"/>
      <w:r>
        <w:t>odst. 2  písm.</w:t>
      </w:r>
      <w:proofErr w:type="gramEnd"/>
      <w:r>
        <w:t xml:space="preserve"> </w:t>
      </w:r>
      <w:r w:rsidRPr="00234510">
        <w:t xml:space="preserve">b) </w:t>
      </w:r>
      <w:r>
        <w:t xml:space="preserve">zákona č. 131/2000 Sb., o hlavním městě Praze,  ve znění pozdějších předpisů, </w:t>
      </w:r>
      <w:r w:rsidR="00427332">
        <w:t xml:space="preserve">na základě doporučení výběrové </w:t>
      </w:r>
      <w:r>
        <w:t xml:space="preserve">komise, jmenované Radou </w:t>
      </w:r>
      <w:r w:rsidR="00427332">
        <w:t>m</w:t>
      </w:r>
      <w:r>
        <w:t>ěstské části Praha 8.</w:t>
      </w:r>
    </w:p>
    <w:p w:rsidR="005A1B0C" w:rsidRDefault="005A1B0C" w:rsidP="00042AAF">
      <w:pPr>
        <w:numPr>
          <w:ilvl w:val="0"/>
          <w:numId w:val="5"/>
        </w:numPr>
      </w:pPr>
      <w:r>
        <w:t xml:space="preserve">Po schválení výsledků </w:t>
      </w:r>
      <w:r w:rsidR="00DC38E4">
        <w:t>dotačního</w:t>
      </w:r>
      <w:r>
        <w:t xml:space="preserve"> řízení </w:t>
      </w:r>
      <w:r w:rsidR="00427332">
        <w:t>Radou m</w:t>
      </w:r>
      <w:r>
        <w:t>ěsts</w:t>
      </w:r>
      <w:r w:rsidR="00325546">
        <w:t>ké</w:t>
      </w:r>
      <w:r w:rsidR="00780882">
        <w:t xml:space="preserve"> části Praha 8 budou žadatelé o </w:t>
      </w:r>
      <w:r w:rsidR="00DC38E4">
        <w:t xml:space="preserve">dotaci </w:t>
      </w:r>
      <w:r>
        <w:t xml:space="preserve">o výsledcích </w:t>
      </w:r>
      <w:r w:rsidR="00DC38E4">
        <w:t>dotačního</w:t>
      </w:r>
      <w:r>
        <w:t xml:space="preserve"> řízení informováni pís</w:t>
      </w:r>
      <w:r w:rsidR="00E62550">
        <w:t xml:space="preserve">emně prostřednictvím </w:t>
      </w:r>
      <w:r w:rsidR="00A43DAF">
        <w:t>pověřené vedoucí oddělení strategického rozvoje a místní Agendy 21,</w:t>
      </w:r>
      <w:r w:rsidR="00E62550">
        <w:t xml:space="preserve"> </w:t>
      </w:r>
      <w:r w:rsidR="00780882">
        <w:t>OÚRV</w:t>
      </w:r>
      <w:r w:rsidR="004E0BB8">
        <w:t xml:space="preserve"> </w:t>
      </w:r>
      <w:r>
        <w:t xml:space="preserve">ÚMČ Praha 8. Žadatelé o </w:t>
      </w:r>
      <w:r w:rsidR="00DC38E4">
        <w:t>dotaci</w:t>
      </w:r>
      <w:r>
        <w:t xml:space="preserve"> budou informováni také na internetových stránkách MČ Praha 8.</w:t>
      </w:r>
    </w:p>
    <w:p w:rsidR="005A1B0C" w:rsidRDefault="005A1B0C" w:rsidP="00042AAF">
      <w:pPr>
        <w:numPr>
          <w:ilvl w:val="0"/>
          <w:numId w:val="5"/>
        </w:numPr>
      </w:pPr>
      <w:r>
        <w:t xml:space="preserve">Příjemci </w:t>
      </w:r>
      <w:r w:rsidR="00DC38E4">
        <w:t>dotace</w:t>
      </w:r>
      <w:r>
        <w:t xml:space="preserve"> jsou povinni dostavit se ve stanoveném termínu k podpisu „</w:t>
      </w:r>
      <w:r w:rsidR="00DC38E4">
        <w:t xml:space="preserve">Veřejnoprávní </w:t>
      </w:r>
      <w:r>
        <w:t xml:space="preserve"> smlouvy</w:t>
      </w:r>
      <w:r w:rsidR="00DC38E4">
        <w:t xml:space="preserve"> o poskytnutí dotace</w:t>
      </w:r>
      <w:r>
        <w:t>.“</w:t>
      </w:r>
    </w:p>
    <w:p w:rsidR="005A1B0C" w:rsidRDefault="005A1B0C">
      <w:pPr>
        <w:pStyle w:val="Nadpis1"/>
        <w:spacing w:before="0" w:after="0"/>
        <w:rPr>
          <w:b w:val="0"/>
          <w:sz w:val="16"/>
          <w:szCs w:val="16"/>
        </w:rPr>
      </w:pPr>
    </w:p>
    <w:p w:rsidR="005B1A9E" w:rsidRDefault="005B1A9E">
      <w:pPr>
        <w:pStyle w:val="Nadpis1"/>
        <w:spacing w:before="0" w:after="0"/>
        <w:rPr>
          <w:b w:val="0"/>
          <w:sz w:val="16"/>
          <w:szCs w:val="16"/>
        </w:rPr>
      </w:pPr>
    </w:p>
    <w:p w:rsidR="005A1B0C" w:rsidRDefault="005A1B0C" w:rsidP="00D73A01">
      <w:pPr>
        <w:pStyle w:val="Nadpis1"/>
        <w:spacing w:before="0" w:after="0"/>
        <w:ind w:left="0" w:firstLine="0"/>
        <w:rPr>
          <w:sz w:val="24"/>
          <w:szCs w:val="24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Článek V.</w:t>
      </w: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</w:p>
    <w:p w:rsidR="005A1B0C" w:rsidRDefault="005A1B0C">
      <w:pPr>
        <w:pStyle w:val="Nadpis1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Kontrola a vyúčtování </w:t>
      </w:r>
      <w:r w:rsidR="00DC38E4">
        <w:rPr>
          <w:sz w:val="24"/>
          <w:szCs w:val="24"/>
        </w:rPr>
        <w:t xml:space="preserve">dotace </w:t>
      </w:r>
    </w:p>
    <w:p w:rsidR="005A1B0C" w:rsidRDefault="005A1B0C">
      <w:pPr>
        <w:pStyle w:val="Nadpis1"/>
        <w:spacing w:before="0" w:after="0"/>
        <w:rPr>
          <w:sz w:val="16"/>
          <w:szCs w:val="16"/>
        </w:rPr>
      </w:pPr>
    </w:p>
    <w:p w:rsidR="005A1B0C" w:rsidRDefault="005A1B0C" w:rsidP="00042AAF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:rsidR="005A1B0C" w:rsidRDefault="005A1B0C" w:rsidP="00042AAF">
      <w:pPr>
        <w:pStyle w:val="Tlotextu"/>
        <w:tabs>
          <w:tab w:val="left" w:pos="0"/>
          <w:tab w:val="num" w:pos="643"/>
        </w:tabs>
        <w:spacing w:before="0"/>
        <w:ind w:hanging="357"/>
        <w:jc w:val="both"/>
        <w:rPr>
          <w:b w:val="0"/>
          <w:bCs w:val="0"/>
          <w:sz w:val="16"/>
          <w:szCs w:val="16"/>
        </w:rPr>
      </w:pPr>
    </w:p>
    <w:p w:rsidR="005A1B0C" w:rsidRDefault="005A1B0C" w:rsidP="00042AAF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  <w:bCs w:val="0"/>
        </w:rPr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odděleně v účetní evidenci, popř. vé</w:t>
      </w:r>
      <w:r w:rsidR="00780882">
        <w:rPr>
          <w:b w:val="0"/>
          <w:bCs w:val="0"/>
        </w:rPr>
        <w:t xml:space="preserve">st samostatný peněžní deník </w:t>
      </w:r>
      <w:r w:rsidR="00780882">
        <w:rPr>
          <w:b w:val="0"/>
          <w:bCs w:val="0"/>
        </w:rPr>
        <w:lastRenderedPageBreak/>
        <w:t>pro </w:t>
      </w:r>
      <w:r>
        <w:rPr>
          <w:b w:val="0"/>
          <w:bCs w:val="0"/>
        </w:rPr>
        <w:t>poskytnut</w:t>
      </w:r>
      <w:r w:rsidR="00DC38E4">
        <w:rPr>
          <w:b w:val="0"/>
          <w:bCs w:val="0"/>
        </w:rPr>
        <w:t xml:space="preserve">ou dotaci </w:t>
      </w:r>
      <w:r>
        <w:rPr>
          <w:b w:val="0"/>
          <w:bCs w:val="0"/>
        </w:rPr>
        <w:t>a vést účetnictví řádně v souladu se zvláštním právním předpisem</w:t>
      </w:r>
      <w:r w:rsidR="008F72F7">
        <w:rPr>
          <w:b w:val="0"/>
          <w:bCs w:val="0"/>
          <w:vertAlign w:val="superscript"/>
        </w:rPr>
        <w:t xml:space="preserve"> </w:t>
      </w:r>
      <w:r w:rsidR="008F72F7">
        <w:rPr>
          <w:rStyle w:val="Znakapoznpodarou"/>
          <w:b w:val="0"/>
          <w:bCs w:val="0"/>
        </w:rPr>
        <w:footnoteReference w:id="3"/>
      </w:r>
      <w:r w:rsidR="008F72F7">
        <w:rPr>
          <w:b w:val="0"/>
          <w:bCs w:val="0"/>
          <w:vertAlign w:val="superscript"/>
        </w:rPr>
        <w:t>)</w:t>
      </w:r>
      <w:r w:rsidR="00A214DB">
        <w:rPr>
          <w:b w:val="0"/>
          <w:bCs w:val="0"/>
        </w:rPr>
        <w:t xml:space="preserve">. </w:t>
      </w:r>
    </w:p>
    <w:p w:rsidR="005A1B0C" w:rsidRDefault="005A1B0C" w:rsidP="00042AAF">
      <w:pPr>
        <w:pStyle w:val="Tlotextu"/>
        <w:tabs>
          <w:tab w:val="left" w:pos="0"/>
          <w:tab w:val="num" w:pos="643"/>
        </w:tabs>
        <w:spacing w:before="0"/>
        <w:ind w:hanging="357"/>
        <w:jc w:val="both"/>
        <w:rPr>
          <w:b w:val="0"/>
          <w:bCs w:val="0"/>
          <w:sz w:val="16"/>
          <w:szCs w:val="16"/>
        </w:rPr>
      </w:pPr>
    </w:p>
    <w:p w:rsidR="005A1B0C" w:rsidRPr="00524576" w:rsidRDefault="00042AAF" w:rsidP="00042AAF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</w:pPr>
      <w:r>
        <w:rPr>
          <w:b w:val="0"/>
        </w:rPr>
        <w:t xml:space="preserve"> </w:t>
      </w:r>
      <w:r w:rsidR="005A1B0C">
        <w:rPr>
          <w:b w:val="0"/>
        </w:rPr>
        <w:t xml:space="preserve">Příjemce </w:t>
      </w:r>
      <w:r w:rsidR="00DC38E4">
        <w:rPr>
          <w:b w:val="0"/>
        </w:rPr>
        <w:t>dotace</w:t>
      </w:r>
      <w:r w:rsidR="005A1B0C">
        <w:rPr>
          <w:b w:val="0"/>
        </w:rPr>
        <w:t xml:space="preserve"> je povinen finanční prostředky řádně vyúčtovat nejpozději k 31. prosinci </w:t>
      </w:r>
      <w:r w:rsidR="0064106D" w:rsidRPr="0064106D">
        <w:rPr>
          <w:b w:val="0"/>
        </w:rPr>
        <w:t>2016</w:t>
      </w:r>
      <w:r w:rsidR="005A1B0C">
        <w:rPr>
          <w:b w:val="0"/>
        </w:rPr>
        <w:t xml:space="preserve"> a na předepsaném formuláři (bude dostupný na internetových stránkách Městské části Praha 8 </w:t>
      </w:r>
      <w:hyperlink r:id="rId8">
        <w:r w:rsidR="005A1B0C">
          <w:rPr>
            <w:rStyle w:val="Internetovodkaz"/>
            <w:b w:val="0"/>
            <w:color w:val="00000A"/>
          </w:rPr>
          <w:t>www.praha8.cz</w:t>
        </w:r>
      </w:hyperlink>
      <w:r w:rsidR="005A1B0C">
        <w:rPr>
          <w:b w:val="0"/>
        </w:rPr>
        <w:t>) zaslat v termínu daném předmětnou „</w:t>
      </w:r>
      <w:r w:rsidR="00DC38E4">
        <w:rPr>
          <w:b w:val="0"/>
        </w:rPr>
        <w:t xml:space="preserve">Veřejnoprávní </w:t>
      </w:r>
      <w:r w:rsidR="005A1B0C">
        <w:rPr>
          <w:b w:val="0"/>
        </w:rPr>
        <w:t>smlouvou</w:t>
      </w:r>
      <w:r w:rsidR="00780882">
        <w:rPr>
          <w:b w:val="0"/>
        </w:rPr>
        <w:t xml:space="preserve"> o </w:t>
      </w:r>
      <w:r w:rsidR="00DC38E4">
        <w:rPr>
          <w:b w:val="0"/>
        </w:rPr>
        <w:t>poskytnutí dotace</w:t>
      </w:r>
      <w:r w:rsidR="005A1B0C">
        <w:rPr>
          <w:b w:val="0"/>
        </w:rPr>
        <w:t xml:space="preserve">“, tj. do </w:t>
      </w:r>
      <w:r w:rsidR="005B1A9E">
        <w:rPr>
          <w:b w:val="0"/>
        </w:rPr>
        <w:t>31</w:t>
      </w:r>
      <w:r w:rsidR="0064106D" w:rsidRPr="0064106D">
        <w:rPr>
          <w:b w:val="0"/>
        </w:rPr>
        <w:t>.</w:t>
      </w:r>
      <w:r w:rsidR="00126315">
        <w:rPr>
          <w:b w:val="0"/>
        </w:rPr>
        <w:t xml:space="preserve"> </w:t>
      </w:r>
      <w:r w:rsidR="0064106D" w:rsidRPr="0064106D">
        <w:rPr>
          <w:b w:val="0"/>
        </w:rPr>
        <w:t>ledna 201</w:t>
      </w:r>
      <w:r w:rsidR="001D1B70">
        <w:rPr>
          <w:b w:val="0"/>
        </w:rPr>
        <w:t>7</w:t>
      </w:r>
      <w:r w:rsidR="00F54C78">
        <w:rPr>
          <w:b w:val="0"/>
        </w:rPr>
        <w:t xml:space="preserve"> </w:t>
      </w:r>
      <w:r w:rsidR="00780882">
        <w:rPr>
          <w:b w:val="0"/>
        </w:rPr>
        <w:t>OÚRV</w:t>
      </w:r>
      <w:r w:rsidR="005B1A9E">
        <w:rPr>
          <w:b w:val="0"/>
        </w:rPr>
        <w:t xml:space="preserve"> </w:t>
      </w:r>
      <w:r w:rsidR="005A1B0C">
        <w:rPr>
          <w:b w:val="0"/>
        </w:rPr>
        <w:t xml:space="preserve">Úřadu </w:t>
      </w:r>
      <w:r w:rsidR="00107F15">
        <w:rPr>
          <w:b w:val="0"/>
        </w:rPr>
        <w:t>m</w:t>
      </w:r>
      <w:r w:rsidR="005A1B0C">
        <w:rPr>
          <w:b w:val="0"/>
        </w:rPr>
        <w:t xml:space="preserve">ěstské části Praha 8. Nevyčerpané finanční prostředky je příjemce </w:t>
      </w:r>
      <w:r w:rsidR="00DC38E4">
        <w:rPr>
          <w:b w:val="0"/>
        </w:rPr>
        <w:t xml:space="preserve">dotace </w:t>
      </w:r>
      <w:r w:rsidR="005A1B0C">
        <w:rPr>
          <w:b w:val="0"/>
        </w:rPr>
        <w:t xml:space="preserve">povinen vrátit na účet poskytovatele </w:t>
      </w:r>
      <w:r w:rsidR="00DC38E4">
        <w:rPr>
          <w:b w:val="0"/>
        </w:rPr>
        <w:t>dotace</w:t>
      </w:r>
      <w:r w:rsidR="005A1B0C">
        <w:rPr>
          <w:b w:val="0"/>
        </w:rPr>
        <w:t xml:space="preserve">, a to nejpozději do </w:t>
      </w:r>
      <w:r w:rsidR="0064106D" w:rsidRPr="0064106D">
        <w:rPr>
          <w:b w:val="0"/>
        </w:rPr>
        <w:t>16.</w:t>
      </w:r>
      <w:r w:rsidR="00126315">
        <w:rPr>
          <w:b w:val="0"/>
        </w:rPr>
        <w:t xml:space="preserve"> </w:t>
      </w:r>
      <w:r w:rsidR="0064106D" w:rsidRPr="0064106D">
        <w:rPr>
          <w:b w:val="0"/>
        </w:rPr>
        <w:t>prosince 2016</w:t>
      </w:r>
      <w:r w:rsidR="001D1B70">
        <w:rPr>
          <w:b w:val="0"/>
        </w:rPr>
        <w:t>.</w:t>
      </w:r>
    </w:p>
    <w:p w:rsidR="005A1B0C" w:rsidRDefault="00042AAF" w:rsidP="00042AAF">
      <w:pPr>
        <w:numPr>
          <w:ilvl w:val="0"/>
          <w:numId w:val="6"/>
        </w:numPr>
        <w:tabs>
          <w:tab w:val="left" w:pos="284"/>
          <w:tab w:val="num" w:pos="709"/>
        </w:tabs>
        <w:ind w:left="709" w:hanging="357"/>
      </w:pPr>
      <w:r>
        <w:t xml:space="preserve"> </w:t>
      </w:r>
      <w:r w:rsidR="005A1B0C">
        <w:t xml:space="preserve">Nedílnou přílohou vyúčtování je závěrečná písemná zpráva o čerpání </w:t>
      </w:r>
      <w:r w:rsidR="00622325">
        <w:t>dotace</w:t>
      </w:r>
      <w:r w:rsidR="005A1B0C">
        <w:t xml:space="preserve">, </w:t>
      </w:r>
      <w:r w:rsidR="005A1B0C">
        <w:br/>
        <w:t>soupis a kopie účetních dokladů, včetně dokladů o úhradě (např. výpisy z </w:t>
      </w:r>
      <w:proofErr w:type="gramStart"/>
      <w:r w:rsidR="005A1B0C">
        <w:t xml:space="preserve">bankovních </w:t>
      </w:r>
      <w:r w:rsidR="00780882">
        <w:t xml:space="preserve"> </w:t>
      </w:r>
      <w:r w:rsidR="005A1B0C">
        <w:t>účtů</w:t>
      </w:r>
      <w:proofErr w:type="gramEnd"/>
      <w:r w:rsidR="005A1B0C">
        <w:t>, pokladní výdajové doklady apod.).</w:t>
      </w:r>
    </w:p>
    <w:p w:rsidR="00622325" w:rsidRPr="008F72F7" w:rsidRDefault="00622325" w:rsidP="00042AAF">
      <w:pPr>
        <w:tabs>
          <w:tab w:val="left" w:pos="284"/>
          <w:tab w:val="num" w:pos="643"/>
        </w:tabs>
        <w:ind w:hanging="357"/>
        <w:rPr>
          <w:sz w:val="12"/>
          <w:szCs w:val="12"/>
        </w:rPr>
      </w:pP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  <w:r>
        <w:rPr>
          <w:vertAlign w:val="superscript"/>
        </w:rPr>
        <w:softHyphen/>
      </w:r>
    </w:p>
    <w:p w:rsidR="005A1B0C" w:rsidRDefault="00042AAF" w:rsidP="00042AAF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</w:rPr>
      </w:pPr>
      <w:r>
        <w:rPr>
          <w:b w:val="0"/>
          <w:bCs w:val="0"/>
        </w:rPr>
        <w:t xml:space="preserve"> </w:t>
      </w:r>
      <w:r w:rsidR="005A1B0C"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 w:rsidR="005A1B0C">
        <w:rPr>
          <w:b w:val="0"/>
          <w:bCs w:val="0"/>
        </w:rPr>
        <w:t xml:space="preserve"> je povinen poskytnuté finanční prostředky vrátit v případě nerealizování aktivit, na které mu byl</w:t>
      </w:r>
      <w:r w:rsidR="00DC38E4">
        <w:rPr>
          <w:b w:val="0"/>
          <w:bCs w:val="0"/>
        </w:rPr>
        <w:t>a</w:t>
      </w:r>
      <w:r w:rsidR="005A1B0C">
        <w:rPr>
          <w:b w:val="0"/>
          <w:bCs w:val="0"/>
        </w:rPr>
        <w:t xml:space="preserve"> </w:t>
      </w:r>
      <w:r w:rsidR="00DC38E4">
        <w:rPr>
          <w:b w:val="0"/>
          <w:bCs w:val="0"/>
        </w:rPr>
        <w:t>dotace</w:t>
      </w:r>
      <w:r w:rsidR="005A1B0C">
        <w:rPr>
          <w:b w:val="0"/>
          <w:bCs w:val="0"/>
        </w:rPr>
        <w:t xml:space="preserve"> poskytnut</w:t>
      </w:r>
      <w:r w:rsidR="00DC38E4">
        <w:rPr>
          <w:b w:val="0"/>
          <w:bCs w:val="0"/>
        </w:rPr>
        <w:t>a</w:t>
      </w:r>
      <w:r w:rsidR="00E72080">
        <w:rPr>
          <w:b w:val="0"/>
          <w:bCs w:val="0"/>
        </w:rPr>
        <w:t>,</w:t>
      </w:r>
      <w:r w:rsidR="005A1B0C">
        <w:rPr>
          <w:b w:val="0"/>
          <w:bCs w:val="0"/>
        </w:rPr>
        <w:t xml:space="preserve"> nebo v případě ukončení těchto aktivit poskytovateli </w:t>
      </w:r>
      <w:r w:rsidR="00DC38E4">
        <w:rPr>
          <w:b w:val="0"/>
          <w:bCs w:val="0"/>
        </w:rPr>
        <w:t xml:space="preserve">dotace </w:t>
      </w:r>
      <w:r w:rsidR="005A1B0C">
        <w:rPr>
          <w:b w:val="0"/>
          <w:bCs w:val="0"/>
        </w:rPr>
        <w:t xml:space="preserve">do 30 kalendářních dnů od vzniku této skutečnosti, ne však později, než k datu pro odevzdání vyúčtování, stanovenému ve smlouvě. </w:t>
      </w:r>
    </w:p>
    <w:p w:rsidR="005A1B0C" w:rsidRPr="008F72F7" w:rsidRDefault="005A1B0C" w:rsidP="00042AAF">
      <w:pPr>
        <w:pStyle w:val="Tlotextu"/>
        <w:tabs>
          <w:tab w:val="left" w:pos="0"/>
          <w:tab w:val="num" w:pos="643"/>
        </w:tabs>
        <w:spacing w:before="0"/>
        <w:ind w:hanging="357"/>
        <w:jc w:val="both"/>
        <w:rPr>
          <w:b w:val="0"/>
          <w:sz w:val="12"/>
          <w:szCs w:val="12"/>
        </w:rPr>
      </w:pPr>
    </w:p>
    <w:p w:rsidR="005A1B0C" w:rsidRDefault="00042AAF" w:rsidP="00042AAF">
      <w:pPr>
        <w:pStyle w:val="Tlotextu"/>
        <w:numPr>
          <w:ilvl w:val="0"/>
          <w:numId w:val="6"/>
        </w:numPr>
        <w:tabs>
          <w:tab w:val="left" w:pos="0"/>
        </w:tabs>
        <w:spacing w:before="0"/>
        <w:ind w:left="714" w:hanging="357"/>
        <w:jc w:val="both"/>
        <w:rPr>
          <w:b w:val="0"/>
        </w:rPr>
      </w:pPr>
      <w:r>
        <w:rPr>
          <w:b w:val="0"/>
        </w:rPr>
        <w:t xml:space="preserve"> </w:t>
      </w:r>
      <w:r w:rsidR="005A1B0C">
        <w:rPr>
          <w:b w:val="0"/>
        </w:rPr>
        <w:t xml:space="preserve">Příjemce </w:t>
      </w:r>
      <w:r w:rsidR="00DC38E4">
        <w:rPr>
          <w:b w:val="0"/>
        </w:rPr>
        <w:t>dotace</w:t>
      </w:r>
      <w:r w:rsidR="005A1B0C">
        <w:rPr>
          <w:b w:val="0"/>
        </w:rPr>
        <w:t xml:space="preserve"> je povinen umožnit poskytovateli </w:t>
      </w:r>
      <w:r w:rsidR="00DC38E4">
        <w:rPr>
          <w:b w:val="0"/>
        </w:rPr>
        <w:t>dotace</w:t>
      </w:r>
      <w:r w:rsidR="005A1B0C">
        <w:rPr>
          <w:b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:rsidR="005A1B0C" w:rsidRPr="008F72F7" w:rsidRDefault="005A1B0C" w:rsidP="00042AAF">
      <w:pPr>
        <w:pStyle w:val="Tlotextu"/>
        <w:tabs>
          <w:tab w:val="left" w:pos="0"/>
          <w:tab w:val="num" w:pos="643"/>
        </w:tabs>
        <w:spacing w:before="0"/>
        <w:ind w:hanging="357"/>
        <w:jc w:val="both"/>
        <w:rPr>
          <w:b w:val="0"/>
          <w:sz w:val="12"/>
          <w:szCs w:val="12"/>
        </w:rPr>
      </w:pPr>
    </w:p>
    <w:p w:rsidR="005A1B0C" w:rsidRDefault="005A1B0C" w:rsidP="00042AAF">
      <w:pPr>
        <w:pStyle w:val="Tlotextu"/>
        <w:numPr>
          <w:ilvl w:val="0"/>
          <w:numId w:val="6"/>
        </w:numPr>
        <w:tabs>
          <w:tab w:val="left" w:pos="0"/>
        </w:tabs>
        <w:ind w:hanging="357"/>
        <w:jc w:val="both"/>
      </w:pPr>
      <w:r>
        <w:rPr>
          <w:b w:val="0"/>
          <w:bCs w:val="0"/>
        </w:rPr>
        <w:t xml:space="preserve">Příjemce </w:t>
      </w:r>
      <w:r w:rsidR="00DC38E4">
        <w:rPr>
          <w:b w:val="0"/>
          <w:bCs w:val="0"/>
        </w:rPr>
        <w:t>dotace</w:t>
      </w:r>
      <w:r>
        <w:rPr>
          <w:b w:val="0"/>
          <w:bCs w:val="0"/>
        </w:rPr>
        <w:t xml:space="preserve"> je povinen v případě svého zániku, slouče</w:t>
      </w:r>
      <w:r w:rsidR="005218BA">
        <w:rPr>
          <w:b w:val="0"/>
          <w:bCs w:val="0"/>
        </w:rPr>
        <w:t>ní nebo jiné změny, tuto </w:t>
      </w:r>
      <w:r>
        <w:rPr>
          <w:b w:val="0"/>
          <w:bCs w:val="0"/>
        </w:rPr>
        <w:t xml:space="preserve">skutečnost písemně sdělit do 14 kalendářních dnů od jejího vzniku </w:t>
      </w:r>
      <w:r w:rsidR="00780882">
        <w:rPr>
          <w:b w:val="0"/>
          <w:bCs w:val="0"/>
        </w:rPr>
        <w:t>OÚRV</w:t>
      </w:r>
      <w:r w:rsidR="005B1A9E">
        <w:rPr>
          <w:b w:val="0"/>
          <w:bCs w:val="0"/>
        </w:rPr>
        <w:t xml:space="preserve">  </w:t>
      </w:r>
      <w:r w:rsidR="005218BA">
        <w:rPr>
          <w:b w:val="0"/>
          <w:bCs w:val="0"/>
        </w:rPr>
        <w:t>ÚMČ Praha </w:t>
      </w:r>
      <w:r>
        <w:rPr>
          <w:b w:val="0"/>
          <w:bCs w:val="0"/>
        </w:rPr>
        <w:t>8.</w:t>
      </w:r>
    </w:p>
    <w:p w:rsidR="005A1B0C" w:rsidRDefault="005A1B0C" w:rsidP="00042AAF">
      <w:pPr>
        <w:pStyle w:val="Tlotextu"/>
        <w:tabs>
          <w:tab w:val="left" w:pos="0"/>
          <w:tab w:val="num" w:pos="643"/>
        </w:tabs>
        <w:spacing w:line="40" w:lineRule="exact"/>
        <w:ind w:hanging="357"/>
        <w:jc w:val="both"/>
        <w:rPr>
          <w:b w:val="0"/>
          <w:bCs w:val="0"/>
          <w:sz w:val="16"/>
          <w:szCs w:val="16"/>
        </w:rPr>
      </w:pPr>
    </w:p>
    <w:p w:rsidR="005A1B0C" w:rsidRDefault="005A1B0C" w:rsidP="00042AAF">
      <w:pPr>
        <w:pStyle w:val="Tlotextu"/>
        <w:numPr>
          <w:ilvl w:val="0"/>
          <w:numId w:val="6"/>
        </w:numPr>
        <w:tabs>
          <w:tab w:val="left" w:pos="0"/>
        </w:tabs>
        <w:ind w:hanging="357"/>
        <w:jc w:val="both"/>
        <w:rPr>
          <w:b w:val="0"/>
          <w:bCs w:val="0"/>
        </w:rPr>
      </w:pPr>
      <w:r>
        <w:rPr>
          <w:b w:val="0"/>
          <w:bCs w:val="0"/>
        </w:rPr>
        <w:t>Zálohová faktura a platba se nepovažují za podklad k závěrečnému vyúčtování.</w:t>
      </w:r>
    </w:p>
    <w:p w:rsidR="00042AAF" w:rsidRDefault="00042AAF" w:rsidP="00042AAF">
      <w:pPr>
        <w:pStyle w:val="Tlotextu"/>
        <w:tabs>
          <w:tab w:val="left" w:pos="0"/>
        </w:tabs>
        <w:jc w:val="both"/>
        <w:rPr>
          <w:b w:val="0"/>
          <w:bCs w:val="0"/>
        </w:rPr>
      </w:pPr>
    </w:p>
    <w:p w:rsidR="00042AAF" w:rsidRDefault="00042AAF" w:rsidP="00042AAF">
      <w:pPr>
        <w:pStyle w:val="Tlotextu"/>
        <w:tabs>
          <w:tab w:val="left" w:pos="0"/>
        </w:tabs>
        <w:jc w:val="both"/>
        <w:rPr>
          <w:b w:val="0"/>
          <w:bCs w:val="0"/>
        </w:rPr>
      </w:pPr>
    </w:p>
    <w:p w:rsidR="00042AAF" w:rsidRDefault="00042AAF" w:rsidP="00042AAF">
      <w:pPr>
        <w:pStyle w:val="Tlotextu"/>
        <w:tabs>
          <w:tab w:val="left" w:pos="0"/>
        </w:tabs>
        <w:jc w:val="both"/>
        <w:rPr>
          <w:b w:val="0"/>
          <w:bCs w:val="0"/>
        </w:rPr>
      </w:pPr>
    </w:p>
    <w:p w:rsidR="00042AAF" w:rsidRDefault="00042AAF" w:rsidP="00042AAF">
      <w:pPr>
        <w:pStyle w:val="Tlotextu"/>
        <w:tabs>
          <w:tab w:val="left" w:pos="0"/>
        </w:tabs>
        <w:jc w:val="both"/>
        <w:rPr>
          <w:b w:val="0"/>
          <w:bCs w:val="0"/>
        </w:rPr>
      </w:pPr>
    </w:p>
    <w:p w:rsidR="00042AAF" w:rsidRDefault="00042AAF" w:rsidP="00042AAF">
      <w:pPr>
        <w:pStyle w:val="Tlotextu"/>
        <w:tabs>
          <w:tab w:val="left" w:pos="0"/>
        </w:tabs>
        <w:jc w:val="both"/>
        <w:rPr>
          <w:b w:val="0"/>
          <w:bCs w:val="0"/>
        </w:rPr>
      </w:pPr>
    </w:p>
    <w:p w:rsidR="005A1B0C" w:rsidRDefault="005A1B0C">
      <w:pPr>
        <w:pStyle w:val="Nadpis1"/>
        <w:spacing w:before="0" w:after="0"/>
        <w:rPr>
          <w:b w:val="0"/>
          <w:sz w:val="24"/>
          <w:szCs w:val="24"/>
          <w:shd w:val="clear" w:color="auto" w:fill="FFFF00"/>
        </w:rPr>
      </w:pPr>
    </w:p>
    <w:tbl>
      <w:tblPr>
        <w:tblpPr w:leftFromText="141" w:rightFromText="141" w:vertAnchor="text" w:horzAnchor="margin" w:tblpXSpec="center" w:tblpY="26"/>
        <w:tblW w:w="92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50"/>
        <w:gridCol w:w="3606"/>
      </w:tblGrid>
      <w:tr w:rsidR="00234510" w:rsidRPr="00805CFB" w:rsidTr="00107F15">
        <w:trPr>
          <w:trHeight w:val="303"/>
        </w:trPr>
        <w:tc>
          <w:tcPr>
            <w:tcW w:w="5650" w:type="dxa"/>
          </w:tcPr>
          <w:p w:rsidR="00234510" w:rsidRPr="00AC06F4" w:rsidRDefault="00234510" w:rsidP="00AF4653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Zveřejnění podmínek</w:t>
            </w:r>
            <w:r w:rsidRPr="00AC06F4">
              <w:rPr>
                <w:b w:val="0"/>
                <w:sz w:val="24"/>
                <w:szCs w:val="24"/>
              </w:rPr>
              <w:t xml:space="preserve"> </w:t>
            </w:r>
            <w:r w:rsidR="00DC38E4">
              <w:rPr>
                <w:b w:val="0"/>
                <w:sz w:val="24"/>
                <w:szCs w:val="24"/>
              </w:rPr>
              <w:t>dotací (</w:t>
            </w:r>
            <w:r w:rsidRPr="00AC06F4">
              <w:rPr>
                <w:b w:val="0"/>
                <w:sz w:val="24"/>
                <w:szCs w:val="24"/>
              </w:rPr>
              <w:t>grantů</w:t>
            </w:r>
            <w:r w:rsidR="00DC38E4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3606" w:type="dxa"/>
          </w:tcPr>
          <w:p w:rsidR="0064106D" w:rsidRPr="0064106D" w:rsidRDefault="00E2347A" w:rsidP="00E2347A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22. dubna 2016</w:t>
            </w:r>
          </w:p>
        </w:tc>
      </w:tr>
      <w:tr w:rsidR="00234510" w:rsidRPr="00805CFB" w:rsidTr="00107F15">
        <w:trPr>
          <w:trHeight w:val="319"/>
        </w:trPr>
        <w:tc>
          <w:tcPr>
            <w:tcW w:w="5650" w:type="dxa"/>
          </w:tcPr>
          <w:p w:rsidR="00234510" w:rsidRPr="00AC06F4" w:rsidRDefault="00234510" w:rsidP="00AF4653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Zahájení příjmu žádostí</w:t>
            </w:r>
          </w:p>
        </w:tc>
        <w:tc>
          <w:tcPr>
            <w:tcW w:w="3606" w:type="dxa"/>
          </w:tcPr>
          <w:p w:rsidR="00234510" w:rsidRPr="00524576" w:rsidRDefault="00E2347A" w:rsidP="00AF4653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23. května 2016</w:t>
            </w:r>
          </w:p>
        </w:tc>
      </w:tr>
      <w:tr w:rsidR="00234510" w:rsidRPr="00805CFB" w:rsidTr="00107F15">
        <w:trPr>
          <w:trHeight w:val="319"/>
        </w:trPr>
        <w:tc>
          <w:tcPr>
            <w:tcW w:w="5650" w:type="dxa"/>
          </w:tcPr>
          <w:p w:rsidR="00234510" w:rsidRPr="00AC06F4" w:rsidRDefault="00234510" w:rsidP="00AF4653">
            <w:pPr>
              <w:pStyle w:val="Nadpis1"/>
              <w:rPr>
                <w:b w:val="0"/>
                <w:sz w:val="24"/>
                <w:szCs w:val="24"/>
              </w:rPr>
            </w:pPr>
            <w:r w:rsidRPr="00AC06F4"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606" w:type="dxa"/>
          </w:tcPr>
          <w:p w:rsidR="00234510" w:rsidRPr="00524576" w:rsidRDefault="00E2347A" w:rsidP="00601C4C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10. června 2016</w:t>
            </w:r>
          </w:p>
        </w:tc>
      </w:tr>
      <w:tr w:rsidR="00234510" w:rsidRPr="00805CFB" w:rsidTr="00107F15">
        <w:trPr>
          <w:trHeight w:val="303"/>
        </w:trPr>
        <w:tc>
          <w:tcPr>
            <w:tcW w:w="5650" w:type="dxa"/>
          </w:tcPr>
          <w:p w:rsidR="00234510" w:rsidRPr="00AC06F4" w:rsidRDefault="00234510" w:rsidP="00AF4653">
            <w:pPr>
              <w:pStyle w:val="Nadpis1"/>
              <w:rPr>
                <w:b w:val="0"/>
                <w:sz w:val="24"/>
                <w:szCs w:val="24"/>
              </w:rPr>
            </w:pPr>
            <w:r w:rsidRPr="00AC06F4">
              <w:rPr>
                <w:b w:val="0"/>
                <w:sz w:val="24"/>
                <w:szCs w:val="24"/>
              </w:rPr>
              <w:t>Zpracování žádostí, včetně hodnocení</w:t>
            </w:r>
          </w:p>
        </w:tc>
        <w:tc>
          <w:tcPr>
            <w:tcW w:w="3606" w:type="dxa"/>
          </w:tcPr>
          <w:p w:rsidR="00234510" w:rsidRPr="00524576" w:rsidRDefault="0066589C" w:rsidP="00107F15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č</w:t>
            </w:r>
            <w:r w:rsidR="005B1A9E">
              <w:rPr>
                <w:b w:val="0"/>
                <w:sz w:val="24"/>
                <w:szCs w:val="24"/>
              </w:rPr>
              <w:t>erven – srpen 2016</w:t>
            </w:r>
          </w:p>
        </w:tc>
      </w:tr>
      <w:tr w:rsidR="00234510" w:rsidRPr="00805CFB" w:rsidTr="00107F15">
        <w:trPr>
          <w:trHeight w:val="303"/>
        </w:trPr>
        <w:tc>
          <w:tcPr>
            <w:tcW w:w="5650" w:type="dxa"/>
          </w:tcPr>
          <w:p w:rsidR="00234510" w:rsidRPr="00AC06F4" w:rsidRDefault="00234510" w:rsidP="00AF4653">
            <w:pPr>
              <w:pStyle w:val="Nadpis1"/>
              <w:rPr>
                <w:b w:val="0"/>
                <w:sz w:val="24"/>
                <w:szCs w:val="24"/>
              </w:rPr>
            </w:pPr>
            <w:r w:rsidRPr="00AC06F4">
              <w:rPr>
                <w:b w:val="0"/>
                <w:sz w:val="24"/>
                <w:szCs w:val="24"/>
              </w:rPr>
              <w:t xml:space="preserve">Projednání žádostí Radou </w:t>
            </w:r>
            <w:r>
              <w:rPr>
                <w:b w:val="0"/>
                <w:sz w:val="24"/>
                <w:szCs w:val="24"/>
              </w:rPr>
              <w:t>MČ Praha 8</w:t>
            </w:r>
            <w:r w:rsidRPr="00AC06F4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3606" w:type="dxa"/>
          </w:tcPr>
          <w:p w:rsidR="00234510" w:rsidRPr="00524576" w:rsidRDefault="00107F15" w:rsidP="00AF4653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do </w:t>
            </w:r>
            <w:r w:rsidR="005B1A9E">
              <w:rPr>
                <w:b w:val="0"/>
                <w:sz w:val="24"/>
                <w:szCs w:val="24"/>
              </w:rPr>
              <w:t>31. srpna 2016</w:t>
            </w:r>
          </w:p>
        </w:tc>
      </w:tr>
      <w:tr w:rsidR="00234510" w:rsidRPr="00805CFB" w:rsidTr="00107F15">
        <w:trPr>
          <w:trHeight w:val="303"/>
        </w:trPr>
        <w:tc>
          <w:tcPr>
            <w:tcW w:w="5650" w:type="dxa"/>
          </w:tcPr>
          <w:p w:rsidR="00234510" w:rsidRPr="00AC06F4" w:rsidRDefault="00234510" w:rsidP="00AF4653">
            <w:pPr>
              <w:pStyle w:val="Nadpis1"/>
              <w:rPr>
                <w:b w:val="0"/>
                <w:sz w:val="24"/>
                <w:szCs w:val="24"/>
              </w:rPr>
            </w:pPr>
            <w:r w:rsidRPr="00AC06F4">
              <w:rPr>
                <w:b w:val="0"/>
                <w:sz w:val="24"/>
                <w:szCs w:val="24"/>
              </w:rPr>
              <w:t>Zveřejnění výsledků</w:t>
            </w:r>
          </w:p>
        </w:tc>
        <w:tc>
          <w:tcPr>
            <w:tcW w:w="3606" w:type="dxa"/>
          </w:tcPr>
          <w:p w:rsidR="00234510" w:rsidRPr="00524576" w:rsidRDefault="00652F15" w:rsidP="00780882">
            <w:pPr>
              <w:pStyle w:val="Nadpis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do </w:t>
            </w:r>
            <w:r w:rsidR="00780882">
              <w:rPr>
                <w:b w:val="0"/>
                <w:sz w:val="24"/>
                <w:szCs w:val="24"/>
              </w:rPr>
              <w:t>15</w:t>
            </w:r>
            <w:r>
              <w:rPr>
                <w:b w:val="0"/>
                <w:sz w:val="24"/>
                <w:szCs w:val="24"/>
              </w:rPr>
              <w:t>. září 2016</w:t>
            </w:r>
          </w:p>
        </w:tc>
      </w:tr>
    </w:tbl>
    <w:p w:rsidR="005A1B0C" w:rsidRDefault="005A1B0C" w:rsidP="008B6630">
      <w:pPr>
        <w:pStyle w:val="Zpat"/>
      </w:pPr>
    </w:p>
    <w:sectPr w:rsidR="005A1B0C" w:rsidSect="00B07C90">
      <w:footerReference w:type="default" r:id="rId9"/>
      <w:pgSz w:w="11906" w:h="16838"/>
      <w:pgMar w:top="1417" w:right="1274" w:bottom="1417" w:left="1134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CF6" w:rsidRDefault="00715CF6" w:rsidP="007A4F8D">
      <w:r>
        <w:separator/>
      </w:r>
    </w:p>
  </w:endnote>
  <w:endnote w:type="continuationSeparator" w:id="0">
    <w:p w:rsidR="00715CF6" w:rsidRDefault="00715CF6" w:rsidP="007A4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53" w:rsidRDefault="00BE041A">
    <w:pPr>
      <w:pStyle w:val="Zpat"/>
      <w:jc w:val="center"/>
    </w:pPr>
    <w:fldSimple w:instr=" PAGE   \* MERGEFORMAT ">
      <w:r w:rsidR="00A01989">
        <w:rPr>
          <w:noProof/>
        </w:rPr>
        <w:t>8</w:t>
      </w:r>
    </w:fldSimple>
  </w:p>
  <w:p w:rsidR="00AF4653" w:rsidRDefault="00AF465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CF6" w:rsidRDefault="00715CF6">
      <w:r>
        <w:separator/>
      </w:r>
    </w:p>
  </w:footnote>
  <w:footnote w:type="continuationSeparator" w:id="0">
    <w:p w:rsidR="00715CF6" w:rsidRDefault="00715CF6">
      <w:r>
        <w:continuationSeparator/>
      </w:r>
    </w:p>
  </w:footnote>
  <w:footnote w:id="1">
    <w:p w:rsidR="00AF4653" w:rsidRDefault="00AF4653" w:rsidP="00622325">
      <w:pPr>
        <w:pStyle w:val="Poznmkapodarou"/>
        <w:ind w:left="0" w:firstLine="0"/>
      </w:pPr>
      <w:r>
        <w:rPr>
          <w:vertAlign w:val="superscript"/>
        </w:rPr>
        <w:t xml:space="preserve"> </w:t>
      </w:r>
      <w:r>
        <w:rPr>
          <w:rStyle w:val="Znakapoznpodarou"/>
        </w:rPr>
        <w:t xml:space="preserve">   </w:t>
      </w:r>
      <w:r>
        <w:rPr>
          <w:rStyle w:val="Znakapoznpodarou"/>
        </w:rPr>
        <w:footnoteRef/>
      </w:r>
      <w:r>
        <w:rPr>
          <w:vertAlign w:val="superscript"/>
        </w:rPr>
        <w:t>)</w:t>
      </w:r>
      <w:r>
        <w:t xml:space="preserve"> zákon č. 586/1992 Sb., o daních z příjmu, ve znění pozdějších předpisů</w:t>
      </w:r>
    </w:p>
  </w:footnote>
  <w:footnote w:id="2">
    <w:p w:rsidR="00AF4653" w:rsidRPr="001F04B9" w:rsidRDefault="00AF4653">
      <w:pPr>
        <w:pStyle w:val="Textpoznpodarou"/>
        <w:rPr>
          <w:sz w:val="24"/>
          <w:szCs w:val="24"/>
        </w:rPr>
      </w:pPr>
      <w:r w:rsidRPr="002863E6">
        <w:rPr>
          <w:rStyle w:val="Znakapoznpodarou"/>
          <w:sz w:val="24"/>
          <w:szCs w:val="24"/>
        </w:rPr>
        <w:footnoteRef/>
      </w:r>
      <w:r w:rsidRPr="002863E6">
        <w:rPr>
          <w:sz w:val="24"/>
          <w:szCs w:val="24"/>
        </w:rPr>
        <w:t xml:space="preserve"> zákon č. 586/1992 Sb., o daních z příjmu, ve znění pozdějších předpisů</w:t>
      </w:r>
    </w:p>
  </w:footnote>
  <w:footnote w:id="3">
    <w:p w:rsidR="00AF4653" w:rsidRDefault="00AF465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22325">
        <w:rPr>
          <w:sz w:val="24"/>
          <w:szCs w:val="24"/>
        </w:rPr>
        <w:t>Zákon č. 563/1991 Sb., o účetnictví, ve znění pozdějších předpisů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>
    <w:nsid w:val="12404ABD"/>
    <w:multiLevelType w:val="hybridMultilevel"/>
    <w:tmpl w:val="9D08E9FE"/>
    <w:lvl w:ilvl="0" w:tplc="0405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9562BB1"/>
    <w:multiLevelType w:val="hybridMultilevel"/>
    <w:tmpl w:val="B68A856A"/>
    <w:lvl w:ilvl="0" w:tplc="0405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5">
    <w:nsid w:val="1AA73D89"/>
    <w:multiLevelType w:val="hybridMultilevel"/>
    <w:tmpl w:val="E014E566"/>
    <w:lvl w:ilvl="0" w:tplc="0405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6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3249BE"/>
    <w:multiLevelType w:val="multilevel"/>
    <w:tmpl w:val="A4DC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923E5A"/>
    <w:multiLevelType w:val="multilevel"/>
    <w:tmpl w:val="A0742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487F0018"/>
    <w:multiLevelType w:val="hybridMultilevel"/>
    <w:tmpl w:val="762AA4A6"/>
    <w:lvl w:ilvl="0" w:tplc="0405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1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49480893"/>
    <w:multiLevelType w:val="hybridMultilevel"/>
    <w:tmpl w:val="47B0A0EE"/>
    <w:lvl w:ilvl="0" w:tplc="0405000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13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2C62B23"/>
    <w:multiLevelType w:val="hybridMultilevel"/>
    <w:tmpl w:val="0B6A3F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D4023F4"/>
    <w:multiLevelType w:val="hybridMultilevel"/>
    <w:tmpl w:val="1CFA2280"/>
    <w:lvl w:ilvl="0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DE958F9"/>
    <w:multiLevelType w:val="hybridMultilevel"/>
    <w:tmpl w:val="3A66AF56"/>
    <w:lvl w:ilvl="0" w:tplc="0405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20">
    <w:nsid w:val="700B3083"/>
    <w:multiLevelType w:val="hybridMultilevel"/>
    <w:tmpl w:val="91EECE38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2">
    <w:nsid w:val="712E41A1"/>
    <w:multiLevelType w:val="hybridMultilevel"/>
    <w:tmpl w:val="E476291E"/>
    <w:lvl w:ilvl="0" w:tplc="0405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23">
    <w:nsid w:val="71550EF0"/>
    <w:multiLevelType w:val="multilevel"/>
    <w:tmpl w:val="8872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24B79F4"/>
    <w:multiLevelType w:val="hybridMultilevel"/>
    <w:tmpl w:val="B8CC05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0"/>
  </w:num>
  <w:num w:numId="5">
    <w:abstractNumId w:val="13"/>
  </w:num>
  <w:num w:numId="6">
    <w:abstractNumId w:val="25"/>
  </w:num>
  <w:num w:numId="7">
    <w:abstractNumId w:val="23"/>
  </w:num>
  <w:num w:numId="8">
    <w:abstractNumId w:val="17"/>
  </w:num>
  <w:num w:numId="9">
    <w:abstractNumId w:val="15"/>
  </w:num>
  <w:num w:numId="10">
    <w:abstractNumId w:val="1"/>
  </w:num>
  <w:num w:numId="11">
    <w:abstractNumId w:val="9"/>
  </w:num>
  <w:num w:numId="12">
    <w:abstractNumId w:val="21"/>
  </w:num>
  <w:num w:numId="13">
    <w:abstractNumId w:val="6"/>
  </w:num>
  <w:num w:numId="14">
    <w:abstractNumId w:val="26"/>
  </w:num>
  <w:num w:numId="15">
    <w:abstractNumId w:val="4"/>
  </w:num>
  <w:num w:numId="16">
    <w:abstractNumId w:val="22"/>
  </w:num>
  <w:num w:numId="17">
    <w:abstractNumId w:val="2"/>
  </w:num>
  <w:num w:numId="18">
    <w:abstractNumId w:val="20"/>
  </w:num>
  <w:num w:numId="19">
    <w:abstractNumId w:val="14"/>
  </w:num>
  <w:num w:numId="20">
    <w:abstractNumId w:val="12"/>
  </w:num>
  <w:num w:numId="21">
    <w:abstractNumId w:val="24"/>
  </w:num>
  <w:num w:numId="22">
    <w:abstractNumId w:val="5"/>
  </w:num>
  <w:num w:numId="23">
    <w:abstractNumId w:val="16"/>
  </w:num>
  <w:num w:numId="24">
    <w:abstractNumId w:val="8"/>
  </w:num>
  <w:num w:numId="25">
    <w:abstractNumId w:val="7"/>
  </w:num>
  <w:num w:numId="26">
    <w:abstractNumId w:val="10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4F8D"/>
    <w:rsid w:val="000303FD"/>
    <w:rsid w:val="00042AAF"/>
    <w:rsid w:val="0005776C"/>
    <w:rsid w:val="00061208"/>
    <w:rsid w:val="0006698B"/>
    <w:rsid w:val="0006756A"/>
    <w:rsid w:val="00071B6C"/>
    <w:rsid w:val="00084209"/>
    <w:rsid w:val="000C4284"/>
    <w:rsid w:val="000D065E"/>
    <w:rsid w:val="000D6AAF"/>
    <w:rsid w:val="00102EAF"/>
    <w:rsid w:val="00107F15"/>
    <w:rsid w:val="0011760C"/>
    <w:rsid w:val="00122834"/>
    <w:rsid w:val="00126315"/>
    <w:rsid w:val="0013435D"/>
    <w:rsid w:val="00154AE5"/>
    <w:rsid w:val="001A0D78"/>
    <w:rsid w:val="001A69C4"/>
    <w:rsid w:val="001C580E"/>
    <w:rsid w:val="001D1B70"/>
    <w:rsid w:val="001D5ED3"/>
    <w:rsid w:val="001F04B9"/>
    <w:rsid w:val="00225C18"/>
    <w:rsid w:val="00234510"/>
    <w:rsid w:val="002863E6"/>
    <w:rsid w:val="00297A1C"/>
    <w:rsid w:val="002A730A"/>
    <w:rsid w:val="002E3F33"/>
    <w:rsid w:val="00307B15"/>
    <w:rsid w:val="00310C9F"/>
    <w:rsid w:val="0031167B"/>
    <w:rsid w:val="00325546"/>
    <w:rsid w:val="00354F92"/>
    <w:rsid w:val="00386AB4"/>
    <w:rsid w:val="003879F2"/>
    <w:rsid w:val="003B62B1"/>
    <w:rsid w:val="003B745E"/>
    <w:rsid w:val="003C7EE2"/>
    <w:rsid w:val="003D1DC6"/>
    <w:rsid w:val="003D3D8E"/>
    <w:rsid w:val="003E2A21"/>
    <w:rsid w:val="003E66AD"/>
    <w:rsid w:val="0040444C"/>
    <w:rsid w:val="00426F0E"/>
    <w:rsid w:val="00427332"/>
    <w:rsid w:val="00434F78"/>
    <w:rsid w:val="00441518"/>
    <w:rsid w:val="004517A9"/>
    <w:rsid w:val="004578A3"/>
    <w:rsid w:val="004826E8"/>
    <w:rsid w:val="00482FE3"/>
    <w:rsid w:val="004C612B"/>
    <w:rsid w:val="004D04BC"/>
    <w:rsid w:val="004D3E5D"/>
    <w:rsid w:val="004E0BB8"/>
    <w:rsid w:val="004E3485"/>
    <w:rsid w:val="004F723C"/>
    <w:rsid w:val="005218BA"/>
    <w:rsid w:val="00521FF8"/>
    <w:rsid w:val="00524576"/>
    <w:rsid w:val="005371DC"/>
    <w:rsid w:val="00540B67"/>
    <w:rsid w:val="00544740"/>
    <w:rsid w:val="00572BEE"/>
    <w:rsid w:val="005A1B0C"/>
    <w:rsid w:val="005A4871"/>
    <w:rsid w:val="005A4CDD"/>
    <w:rsid w:val="005B1A9E"/>
    <w:rsid w:val="005F13B3"/>
    <w:rsid w:val="00601C4C"/>
    <w:rsid w:val="00622325"/>
    <w:rsid w:val="00623BB6"/>
    <w:rsid w:val="00630E90"/>
    <w:rsid w:val="0064106D"/>
    <w:rsid w:val="00650C77"/>
    <w:rsid w:val="00652E62"/>
    <w:rsid w:val="00652F15"/>
    <w:rsid w:val="006654C5"/>
    <w:rsid w:val="0066589C"/>
    <w:rsid w:val="00665A23"/>
    <w:rsid w:val="00675DFC"/>
    <w:rsid w:val="00695B3A"/>
    <w:rsid w:val="006A09D9"/>
    <w:rsid w:val="006A3A51"/>
    <w:rsid w:val="006B41B3"/>
    <w:rsid w:val="006C23D3"/>
    <w:rsid w:val="006C29AA"/>
    <w:rsid w:val="006C5E43"/>
    <w:rsid w:val="006D5778"/>
    <w:rsid w:val="006F2FFF"/>
    <w:rsid w:val="006F36AD"/>
    <w:rsid w:val="00700943"/>
    <w:rsid w:val="00702903"/>
    <w:rsid w:val="007067F8"/>
    <w:rsid w:val="00711C3A"/>
    <w:rsid w:val="007139A0"/>
    <w:rsid w:val="00715C5E"/>
    <w:rsid w:val="00715CF6"/>
    <w:rsid w:val="00722DFD"/>
    <w:rsid w:val="007323A1"/>
    <w:rsid w:val="00745ECC"/>
    <w:rsid w:val="007522F1"/>
    <w:rsid w:val="00760AA9"/>
    <w:rsid w:val="00780882"/>
    <w:rsid w:val="00782536"/>
    <w:rsid w:val="00783D79"/>
    <w:rsid w:val="00795BCE"/>
    <w:rsid w:val="007A4F8D"/>
    <w:rsid w:val="007A55BF"/>
    <w:rsid w:val="007C1A82"/>
    <w:rsid w:val="007D3469"/>
    <w:rsid w:val="007E52CF"/>
    <w:rsid w:val="008166D6"/>
    <w:rsid w:val="00830DC8"/>
    <w:rsid w:val="008625E7"/>
    <w:rsid w:val="00867572"/>
    <w:rsid w:val="008738F0"/>
    <w:rsid w:val="00885215"/>
    <w:rsid w:val="00890771"/>
    <w:rsid w:val="008A253D"/>
    <w:rsid w:val="008A5110"/>
    <w:rsid w:val="008B4B73"/>
    <w:rsid w:val="008B6630"/>
    <w:rsid w:val="008D34E0"/>
    <w:rsid w:val="008E71F2"/>
    <w:rsid w:val="008F1BA2"/>
    <w:rsid w:val="008F29A1"/>
    <w:rsid w:val="008F72F7"/>
    <w:rsid w:val="00911256"/>
    <w:rsid w:val="009439B1"/>
    <w:rsid w:val="00991097"/>
    <w:rsid w:val="00993140"/>
    <w:rsid w:val="00997E56"/>
    <w:rsid w:val="009A29B9"/>
    <w:rsid w:val="009A726F"/>
    <w:rsid w:val="009B13DF"/>
    <w:rsid w:val="009C4E4D"/>
    <w:rsid w:val="00A000EB"/>
    <w:rsid w:val="00A01989"/>
    <w:rsid w:val="00A12B11"/>
    <w:rsid w:val="00A14401"/>
    <w:rsid w:val="00A214DB"/>
    <w:rsid w:val="00A26F1A"/>
    <w:rsid w:val="00A43DAF"/>
    <w:rsid w:val="00A725A6"/>
    <w:rsid w:val="00AC2661"/>
    <w:rsid w:val="00AD02DE"/>
    <w:rsid w:val="00AD77F3"/>
    <w:rsid w:val="00AF4653"/>
    <w:rsid w:val="00B0727D"/>
    <w:rsid w:val="00B07C90"/>
    <w:rsid w:val="00B11860"/>
    <w:rsid w:val="00B2342C"/>
    <w:rsid w:val="00B24BC2"/>
    <w:rsid w:val="00B42305"/>
    <w:rsid w:val="00B55BA3"/>
    <w:rsid w:val="00B67412"/>
    <w:rsid w:val="00BD54B3"/>
    <w:rsid w:val="00BD62FB"/>
    <w:rsid w:val="00BE041A"/>
    <w:rsid w:val="00C038CF"/>
    <w:rsid w:val="00C11600"/>
    <w:rsid w:val="00C37260"/>
    <w:rsid w:val="00C818A4"/>
    <w:rsid w:val="00C83D2A"/>
    <w:rsid w:val="00CB757B"/>
    <w:rsid w:val="00CB7D8B"/>
    <w:rsid w:val="00CD3B55"/>
    <w:rsid w:val="00D037EA"/>
    <w:rsid w:val="00D127B7"/>
    <w:rsid w:val="00D17EF2"/>
    <w:rsid w:val="00D250DB"/>
    <w:rsid w:val="00D32D34"/>
    <w:rsid w:val="00D33783"/>
    <w:rsid w:val="00D73A01"/>
    <w:rsid w:val="00D76830"/>
    <w:rsid w:val="00D94958"/>
    <w:rsid w:val="00DA0588"/>
    <w:rsid w:val="00DB4C67"/>
    <w:rsid w:val="00DC38E4"/>
    <w:rsid w:val="00DC7CC6"/>
    <w:rsid w:val="00E2347A"/>
    <w:rsid w:val="00E247D5"/>
    <w:rsid w:val="00E3076E"/>
    <w:rsid w:val="00E337BB"/>
    <w:rsid w:val="00E4458D"/>
    <w:rsid w:val="00E4722D"/>
    <w:rsid w:val="00E556F0"/>
    <w:rsid w:val="00E572E6"/>
    <w:rsid w:val="00E60861"/>
    <w:rsid w:val="00E62550"/>
    <w:rsid w:val="00E72080"/>
    <w:rsid w:val="00EB151E"/>
    <w:rsid w:val="00EB1716"/>
    <w:rsid w:val="00EB7A9A"/>
    <w:rsid w:val="00EC1246"/>
    <w:rsid w:val="00EE5607"/>
    <w:rsid w:val="00EE64F5"/>
    <w:rsid w:val="00F01F8B"/>
    <w:rsid w:val="00F229E1"/>
    <w:rsid w:val="00F35A2B"/>
    <w:rsid w:val="00F40501"/>
    <w:rsid w:val="00F44C39"/>
    <w:rsid w:val="00F54C23"/>
    <w:rsid w:val="00F54C78"/>
    <w:rsid w:val="00F66CFB"/>
    <w:rsid w:val="00F72F1F"/>
    <w:rsid w:val="00F73449"/>
    <w:rsid w:val="00F920B8"/>
    <w:rsid w:val="00F93118"/>
    <w:rsid w:val="00FB1030"/>
    <w:rsid w:val="00FB1545"/>
    <w:rsid w:val="00FC43C5"/>
    <w:rsid w:val="00FD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link w:val="Textpoznpodarou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link w:val="Zpat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link w:val="Textkomente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link w:val="Pedmtkomente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link w:val="Textbubliny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b/>
      <w:bCs/>
      <w:color w:val="00000A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99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titul">
    <w:name w:val="Subtitle"/>
    <w:basedOn w:val="Nadpis"/>
    <w:link w:val="PodtitulChar"/>
    <w:uiPriority w:val="99"/>
    <w:qFormat/>
    <w:rsid w:val="00E556F0"/>
  </w:style>
  <w:style w:type="character" w:customStyle="1" w:styleId="PodtitulChar">
    <w:name w:val="Podtitul Char"/>
    <w:basedOn w:val="Standardnpsmoodstavce"/>
    <w:link w:val="Podtitul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8.c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91CD7-7040-458E-A244-9D1CFA88A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1888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Iva.Hajkova</cp:lastModifiedBy>
  <cp:revision>2</cp:revision>
  <cp:lastPrinted>2016-04-21T13:33:00Z</cp:lastPrinted>
  <dcterms:created xsi:type="dcterms:W3CDTF">2016-04-21T13:33:00Z</dcterms:created>
  <dcterms:modified xsi:type="dcterms:W3CDTF">2016-04-21T13:33:00Z</dcterms:modified>
</cp:coreProperties>
</file>